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FADD7" w14:textId="77777777" w:rsidR="004D2DE7" w:rsidRPr="00124DA4" w:rsidRDefault="004D2DE7" w:rsidP="00A9514B">
      <w:pPr>
        <w:spacing w:after="0" w:line="360" w:lineRule="auto"/>
        <w:jc w:val="center"/>
        <w:rPr>
          <w:rFonts w:cs="Arial"/>
          <w:szCs w:val="24"/>
        </w:rPr>
      </w:pPr>
      <w:bookmarkStart w:id="0" w:name="_GoBack"/>
      <w:bookmarkEnd w:id="0"/>
    </w:p>
    <w:p w14:paraId="1D3819FD" w14:textId="5941B669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INFORME PRELIMINAR O FINAL</w:t>
      </w:r>
      <w:r w:rsidRPr="00124DA4">
        <w:rPr>
          <w:rStyle w:val="Refdenotaalpie"/>
          <w:rFonts w:cs="Arial"/>
          <w:szCs w:val="24"/>
        </w:rPr>
        <w:footnoteReference w:id="2"/>
      </w:r>
      <w:r w:rsidRPr="00124DA4">
        <w:rPr>
          <w:rFonts w:cs="Arial"/>
          <w:szCs w:val="24"/>
        </w:rPr>
        <w:t xml:space="preserve"> DE AUDITORÍA DE </w:t>
      </w:r>
      <w:r w:rsidR="00EB12B4" w:rsidRPr="00124DA4">
        <w:rPr>
          <w:rFonts w:cs="Arial"/>
          <w:szCs w:val="24"/>
        </w:rPr>
        <w:t>DESEMPEÑO</w:t>
      </w:r>
    </w:p>
    <w:p w14:paraId="047538CF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20111E9D" w14:textId="34C842F4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NOMBRE</w:t>
      </w:r>
      <w:r w:rsidR="00050C6A" w:rsidRPr="00124DA4">
        <w:rPr>
          <w:rFonts w:cs="Arial"/>
          <w:szCs w:val="24"/>
        </w:rPr>
        <w:t>(S) DE LOS</w:t>
      </w:r>
      <w:r w:rsidRPr="00124DA4">
        <w:rPr>
          <w:rFonts w:cs="Arial"/>
          <w:szCs w:val="24"/>
        </w:rPr>
        <w:t xml:space="preserve"> SUJETO</w:t>
      </w:r>
      <w:r w:rsidR="00050C6A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DE VIGILANCIA Y CONTROL FISCAL – SIGLA</w:t>
      </w:r>
    </w:p>
    <w:p w14:paraId="0DC64D5F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0B92FCB2" w14:textId="2396B145" w:rsidR="00721021" w:rsidRPr="00124DA4" w:rsidRDefault="00721021" w:rsidP="00A9514B">
      <w:pPr>
        <w:spacing w:after="0" w:line="360" w:lineRule="auto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Cs w:val="24"/>
        </w:rPr>
        <w:t xml:space="preserve">NOMBRE DE LA AUDITORÍA DE </w:t>
      </w:r>
      <w:r w:rsidR="00570FF1" w:rsidRPr="00124DA4">
        <w:rPr>
          <w:rFonts w:cs="Arial"/>
          <w:i/>
          <w:iCs/>
          <w:color w:val="A6A6A6" w:themeColor="background1" w:themeShade="A6"/>
          <w:szCs w:val="24"/>
        </w:rPr>
        <w:t>DESEMPEÑO</w:t>
      </w:r>
    </w:p>
    <w:p w14:paraId="724A0DC3" w14:textId="77777777" w:rsidR="00721021" w:rsidRPr="00124DA4" w:rsidRDefault="00721021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1DFED5DF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CÓDIGO DE AUDITORÍA____</w:t>
      </w:r>
      <w:r w:rsidRPr="00124DA4">
        <w:rPr>
          <w:rStyle w:val="Refdenotaalpie"/>
          <w:rFonts w:cs="Arial"/>
          <w:szCs w:val="24"/>
        </w:rPr>
        <w:footnoteReference w:id="3"/>
      </w:r>
    </w:p>
    <w:p w14:paraId="717F0F7D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32822B77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Período auditado (Vigencia)</w:t>
      </w:r>
    </w:p>
    <w:p w14:paraId="5B0D8F9B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324B0E0B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PAD</w:t>
      </w:r>
    </w:p>
    <w:p w14:paraId="6BAC45A6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4AF8E1FF" w14:textId="620C94F9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SECTORIAL</w:t>
      </w:r>
      <w:r w:rsidR="00570FF1" w:rsidRPr="00124DA4">
        <w:rPr>
          <w:rFonts w:cs="Arial"/>
          <w:szCs w:val="24"/>
        </w:rPr>
        <w:t xml:space="preserve"> COORDINADORA</w:t>
      </w:r>
    </w:p>
    <w:p w14:paraId="204CE44D" w14:textId="33D3CD0D" w:rsidR="00570FF1" w:rsidRPr="00124DA4" w:rsidRDefault="00570FF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(ES) SECTORIAL(ES) PARTICIPANTE(S)</w:t>
      </w:r>
    </w:p>
    <w:p w14:paraId="0CA58695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</w:p>
    <w:p w14:paraId="4528A92B" w14:textId="77777777" w:rsidR="00721021" w:rsidRPr="00124DA4" w:rsidRDefault="00721021" w:rsidP="00A9514B">
      <w:pPr>
        <w:spacing w:after="0" w:line="360" w:lineRule="auto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Ciudad, Fecha (Citar Mes y año)</w:t>
      </w:r>
    </w:p>
    <w:p w14:paraId="43EEA273" w14:textId="77777777" w:rsidR="00721021" w:rsidRPr="00124DA4" w:rsidRDefault="00721021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4CEF60A5" w14:textId="77777777" w:rsidR="004D2DE7" w:rsidRPr="00124DA4" w:rsidRDefault="00721021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  <w:r w:rsidRPr="00124DA4">
        <w:rPr>
          <w:rFonts w:cs="Arial"/>
          <w:b/>
          <w:bCs/>
          <w:szCs w:val="24"/>
        </w:rPr>
        <w:br w:type="page"/>
      </w:r>
    </w:p>
    <w:p w14:paraId="405144E5" w14:textId="77777777" w:rsidR="00A53052" w:rsidRPr="00124DA4" w:rsidRDefault="00A53052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</w:p>
    <w:p w14:paraId="0AA7C6E4" w14:textId="75B1C7F7" w:rsidR="00721021" w:rsidRPr="00124DA4" w:rsidRDefault="00721021" w:rsidP="00A9514B">
      <w:pPr>
        <w:spacing w:after="0" w:line="360" w:lineRule="auto"/>
        <w:jc w:val="left"/>
        <w:rPr>
          <w:rFonts w:cs="Arial"/>
          <w:b/>
          <w:bCs/>
          <w:szCs w:val="24"/>
        </w:rPr>
      </w:pPr>
      <w:r w:rsidRPr="00124DA4">
        <w:rPr>
          <w:rFonts w:cs="Arial"/>
          <w:i/>
          <w:szCs w:val="24"/>
        </w:rPr>
        <w:t>Nombres y Apellidos</w:t>
      </w:r>
    </w:p>
    <w:p w14:paraId="6185C077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de Bogotá D.C.</w:t>
      </w:r>
    </w:p>
    <w:p w14:paraId="14743165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4897A916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Auxiliar</w:t>
      </w:r>
    </w:p>
    <w:p w14:paraId="642A15FF" w14:textId="151CC3A3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54947F3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75A3D6D" w14:textId="4B0A586D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  <w:r w:rsidR="004D39C8" w:rsidRPr="00124DA4">
        <w:rPr>
          <w:rFonts w:cs="Arial"/>
          <w:sz w:val="24"/>
          <w:szCs w:val="24"/>
        </w:rPr>
        <w:t xml:space="preserve"> 1</w:t>
      </w:r>
    </w:p>
    <w:p w14:paraId="3802ABF2" w14:textId="77777777" w:rsidR="000F7D60" w:rsidRPr="00124DA4" w:rsidRDefault="000F7D60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2F049666" w14:textId="77777777" w:rsidR="000F7D60" w:rsidRPr="00124DA4" w:rsidRDefault="000F7D60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5E0AA324" w14:textId="77777777" w:rsidR="000F7D60" w:rsidRPr="00124DA4" w:rsidRDefault="000F7D60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</w:p>
    <w:p w14:paraId="6985DF4C" w14:textId="090DA676" w:rsidR="00B17AEC" w:rsidRPr="00124DA4" w:rsidRDefault="00B17AEC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3C1411BB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8F8FE62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Subdirector de Fiscalización</w:t>
      </w:r>
    </w:p>
    <w:p w14:paraId="4AFB0489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1AE9DF80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Asesor</w:t>
      </w:r>
    </w:p>
    <w:p w14:paraId="0AF6B8DF" w14:textId="67B142F3" w:rsidR="00721021" w:rsidRPr="00124DA4" w:rsidRDefault="00DC7338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</w:p>
    <w:p w14:paraId="62E0068B" w14:textId="77777777" w:rsidR="00D93D38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sz w:val="24"/>
          <w:szCs w:val="24"/>
        </w:rPr>
        <w:t xml:space="preserve">Equipo de auditoría: </w:t>
      </w:r>
      <w:r w:rsidR="00C4725D"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Cargo</w:t>
      </w:r>
      <w:r w:rsidR="00C4725D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Dirección</w:t>
      </w:r>
    </w:p>
    <w:p w14:paraId="361F010E" w14:textId="6040A803" w:rsidR="00721021" w:rsidRPr="00124DA4" w:rsidRDefault="00C4725D" w:rsidP="00A9514B">
      <w:pPr>
        <w:pStyle w:val="Sinespaciado"/>
        <w:spacing w:line="360" w:lineRule="auto"/>
        <w:ind w:left="7080" w:firstLine="708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Sectorial</w:t>
      </w:r>
    </w:p>
    <w:p w14:paraId="4529B09A" w14:textId="49E68BBC" w:rsidR="00721021" w:rsidRPr="00124DA4" w:rsidRDefault="00721021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</w:t>
      </w:r>
      <w:r w:rsidR="00F15E0A" w:rsidRPr="00124DA4">
        <w:rPr>
          <w:rFonts w:cs="Arial"/>
          <w:i/>
          <w:sz w:val="24"/>
          <w:szCs w:val="24"/>
        </w:rPr>
        <w:t xml:space="preserve"> </w:t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19790B" w:rsidRPr="00124DA4">
        <w:rPr>
          <w:rFonts w:cs="Arial"/>
          <w:i/>
          <w:sz w:val="24"/>
          <w:szCs w:val="24"/>
        </w:rPr>
        <w:t>Gerente</w:t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</w:p>
    <w:p w14:paraId="6B68E0A1" w14:textId="3D95A984" w:rsidR="00721021" w:rsidRPr="00124DA4" w:rsidRDefault="75110F47" w:rsidP="00A9514B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i/>
          <w:iCs/>
          <w:sz w:val="24"/>
          <w:szCs w:val="24"/>
        </w:rPr>
        <w:t>Nombres y apellidos de funcionarios</w:t>
      </w:r>
      <w:r w:rsidR="7B074D1C" w:rsidRPr="00124DA4">
        <w:rPr>
          <w:rFonts w:cs="Arial"/>
          <w:i/>
          <w:iCs/>
          <w:sz w:val="24"/>
          <w:szCs w:val="24"/>
        </w:rPr>
        <w:t>:</w:t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</w:p>
    <w:p w14:paraId="0F4CBDCF" w14:textId="77777777" w:rsidR="00F15E0A" w:rsidRPr="00124DA4" w:rsidRDefault="00721021" w:rsidP="00A9514B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 xml:space="preserve">Nombres y apellidos de contratista </w:t>
      </w:r>
    </w:p>
    <w:p w14:paraId="5B52CC89" w14:textId="0EA9FC18" w:rsidR="009455B1" w:rsidRPr="00124DA4" w:rsidRDefault="00F15E0A" w:rsidP="00A9514B">
      <w:pPr>
        <w:pStyle w:val="Sinespaciado"/>
        <w:spacing w:line="360" w:lineRule="auto"/>
        <w:rPr>
          <w:rFonts w:cs="Arial"/>
        </w:rPr>
      </w:pPr>
      <w:r w:rsidRPr="00124DA4">
        <w:rPr>
          <w:rFonts w:cs="Arial"/>
          <w:i/>
          <w:sz w:val="24"/>
          <w:szCs w:val="24"/>
        </w:rPr>
        <w:t xml:space="preserve">  </w:t>
      </w:r>
      <w:r w:rsidR="00721021" w:rsidRPr="00124DA4">
        <w:rPr>
          <w:rFonts w:cs="Arial"/>
          <w:i/>
          <w:sz w:val="24"/>
          <w:szCs w:val="24"/>
        </w:rPr>
        <w:t>o personal de apoyo</w:t>
      </w:r>
      <w:r w:rsidR="00721021" w:rsidRPr="00124DA4">
        <w:rPr>
          <w:rFonts w:cs="Arial"/>
          <w:sz w:val="24"/>
          <w:szCs w:val="24"/>
        </w:rPr>
        <w:t>:</w:t>
      </w:r>
      <w:r w:rsidR="00B51F1F" w:rsidRPr="00124DA4">
        <w:rPr>
          <w:rFonts w:cs="Arial"/>
          <w:sz w:val="24"/>
          <w:szCs w:val="24"/>
        </w:rPr>
        <w:t xml:space="preserve"> </w:t>
      </w:r>
      <w:r w:rsidR="00721021" w:rsidRPr="00124DA4">
        <w:rPr>
          <w:rFonts w:cs="Arial"/>
          <w:i/>
          <w:sz w:val="24"/>
          <w:szCs w:val="24"/>
        </w:rPr>
        <w:t xml:space="preserve">(si aplica) </w:t>
      </w:r>
    </w:p>
    <w:p w14:paraId="127D803C" w14:textId="77777777" w:rsidR="00721021" w:rsidRPr="00124DA4" w:rsidRDefault="00721021" w:rsidP="00A9514B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2"/>
          <w:lang w:eastAsia="en-US"/>
        </w:rPr>
        <w:id w:val="1622786122"/>
        <w:docPartObj>
          <w:docPartGallery w:val="Table of Contents"/>
          <w:docPartUnique/>
        </w:docPartObj>
      </w:sdtPr>
      <w:sdtEndPr/>
      <w:sdtContent>
        <w:p w14:paraId="07C586BF" w14:textId="77777777" w:rsidR="009455B1" w:rsidRPr="00124DA4" w:rsidRDefault="00C23608" w:rsidP="00A9514B">
          <w:pPr>
            <w:pStyle w:val="TtulodeTDC"/>
            <w:spacing w:before="0" w:line="360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24DA4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TABLA DE CONTENIDO</w:t>
          </w:r>
        </w:p>
        <w:p w14:paraId="3FCF10F9" w14:textId="77777777" w:rsidR="00C23608" w:rsidRPr="00124DA4" w:rsidRDefault="00C23608" w:rsidP="00A9514B">
          <w:pPr>
            <w:spacing w:after="0" w:line="360" w:lineRule="auto"/>
            <w:rPr>
              <w:rFonts w:cs="Arial"/>
              <w:lang w:eastAsia="es-CO"/>
            </w:rPr>
          </w:pPr>
        </w:p>
        <w:p w14:paraId="32AA77E2" w14:textId="62D42AFC" w:rsidR="00CD2D37" w:rsidRDefault="002079FC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124DA4">
            <w:rPr>
              <w:rFonts w:cs="Arial"/>
            </w:rPr>
            <w:fldChar w:fldCharType="begin"/>
          </w:r>
          <w:r w:rsidR="009455B1" w:rsidRPr="00124DA4">
            <w:rPr>
              <w:rFonts w:cs="Arial"/>
            </w:rPr>
            <w:instrText>TOC \o "1-3" \h \z \u</w:instrText>
          </w:r>
          <w:r w:rsidRPr="00124DA4">
            <w:rPr>
              <w:rFonts w:cs="Arial"/>
            </w:rPr>
            <w:fldChar w:fldCharType="separate"/>
          </w:r>
          <w:hyperlink w:anchor="_Toc132875299" w:history="1">
            <w:r w:rsidR="00CD2D37" w:rsidRPr="005D28B7">
              <w:rPr>
                <w:rStyle w:val="Hipervnculo"/>
                <w:noProof/>
              </w:rPr>
              <w:t>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CONTEXTO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_Toc132875299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0C5F689" w14:textId="56EB8F4F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0" w:history="1">
            <w:r w:rsidR="00CD2D37" w:rsidRPr="005D28B7">
              <w:rPr>
                <w:rStyle w:val="Hipervnculo"/>
                <w:rFonts w:cs="Arial"/>
                <w:noProof/>
              </w:rPr>
              <w:t>1.1.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ANTECEDENTES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58FD304" w14:textId="52814BE6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1" w:history="1">
            <w:r w:rsidR="00CD2D37" w:rsidRPr="005D28B7">
              <w:rPr>
                <w:rStyle w:val="Hipervnculo"/>
                <w:noProof/>
              </w:rPr>
              <w:t>2.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CARTA DE 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6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099F13DA" w14:textId="46890268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 GENERAL Y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6C94C0A" w14:textId="64094600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3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ENFOQUE Y ALCANCE.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376FE29" w14:textId="12F81E40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METODOLOGÍA.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70165A0" w14:textId="43F0476B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8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BA49932" w14:textId="49A31C31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6" w:history="1">
            <w:r w:rsidR="00CD2D37" w:rsidRPr="005D28B7">
              <w:rPr>
                <w:rStyle w:val="Hipervnculo"/>
                <w:noProof/>
              </w:rPr>
              <w:t>3.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ALCANCE Y MUESTRA DE LA AUDITORIA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495E67C" w14:textId="5CC08142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7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5B7FC49" w14:textId="327E6D58" w:rsidR="00CD2D37" w:rsidRDefault="007969D9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8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general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E56632C" w14:textId="6ACF76B9" w:rsidR="00CD2D37" w:rsidRDefault="007969D9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9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3276321" w14:textId="2C5B930D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0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MUESTRA DE AUDITORIA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912C227" w14:textId="191E1673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FUENTES DE CRITERIO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AF31DA" w14:textId="22BB8AC9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 DE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185050" w14:textId="709FF8E4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3" w:history="1">
            <w:r w:rsidR="00CD2D37" w:rsidRPr="005D28B7">
              <w:rPr>
                <w:rStyle w:val="Hipervnculo"/>
                <w:noProof/>
              </w:rPr>
              <w:t>4.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RESULTADOS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2CDD7EB" w14:textId="42AB906F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CONSOLIDADO DE LOS RESULTADOS DE LA CALIFICACIÓN DEL DISEÑO DE CONTROLES DEL ASUNTO A AUDITAR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DE11774" w14:textId="3F6CB561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F4DA91D" w14:textId="6F67A6E3" w:rsidR="00CD2D37" w:rsidRDefault="007969D9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6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4.2.1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Especifico 1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15D8D8E" w14:textId="192FFCEA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7" w:history="1">
            <w:r w:rsidR="00CD2D37" w:rsidRPr="005D28B7">
              <w:rPr>
                <w:rStyle w:val="Hipervnculo"/>
                <w:noProof/>
              </w:rPr>
              <w:t>5.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D0C807D" w14:textId="730B275E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8" w:history="1">
            <w:r w:rsidR="00CD2D37" w:rsidRPr="005D28B7">
              <w:rPr>
                <w:rStyle w:val="Hipervnculo"/>
                <w:rFonts w:cs="Arial"/>
                <w:noProof/>
              </w:rPr>
              <w:t>6.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OTROS RESULTADOS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3AA17A5" w14:textId="6DECBAC7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9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SEGUIMIENTO A PRONUNCIAMIENTOS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5A05C9" w14:textId="0182EF39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0" w:history="1">
            <w:r w:rsidR="00CD2D37" w:rsidRPr="005D28B7">
              <w:rPr>
                <w:rStyle w:val="Hipervnculo"/>
                <w:rFonts w:cs="Arial"/>
                <w:i/>
                <w:noProof/>
              </w:rPr>
              <w:t>6.2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DENUNCIAS FISCALES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B9CB89F" w14:textId="696B6153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HALLAZGOS POR OBJETIVOS Y PREGUNTAS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663AC57" w14:textId="53B538EC" w:rsidR="00CD2D37" w:rsidRDefault="007969D9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BENEFICIOS DE CONTROL FISCAL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8D753C1" w14:textId="781A76E1" w:rsidR="00CD2D37" w:rsidRDefault="007969D9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3" w:history="1">
            <w:r w:rsidR="00CD2D37" w:rsidRPr="005D28B7">
              <w:rPr>
                <w:rStyle w:val="Hipervnculo"/>
                <w:rFonts w:cs="Arial"/>
                <w:noProof/>
              </w:rPr>
              <w:t>7.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CD2D37" w:rsidRPr="005D28B7">
              <w:rPr>
                <w:rStyle w:val="Hipervnculo"/>
                <w:noProof/>
              </w:rPr>
              <w:t>AUDITORIA</w:t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 DE DESEMPEÑO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1328D294" w14:textId="77B4FE42" w:rsidR="002079FC" w:rsidRPr="00124DA4" w:rsidRDefault="002079FC" w:rsidP="00A9514B">
          <w:pPr>
            <w:pStyle w:val="TDC1"/>
            <w:tabs>
              <w:tab w:val="left" w:pos="480"/>
              <w:tab w:val="right" w:leader="dot" w:pos="9390"/>
            </w:tabs>
            <w:spacing w:after="0" w:line="360" w:lineRule="auto"/>
            <w:rPr>
              <w:rStyle w:val="Hipervnculo"/>
              <w:rFonts w:cs="Arial"/>
              <w:noProof/>
              <w:lang w:eastAsia="es-CO"/>
            </w:rPr>
          </w:pPr>
          <w:r w:rsidRPr="00124DA4">
            <w:rPr>
              <w:rFonts w:cs="Arial"/>
            </w:rPr>
            <w:fldChar w:fldCharType="end"/>
          </w:r>
        </w:p>
      </w:sdtContent>
    </w:sdt>
    <w:p w14:paraId="1127E52E" w14:textId="77777777" w:rsidR="00721021" w:rsidRPr="00124DA4" w:rsidRDefault="00721021" w:rsidP="00A9514B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4314F6A9" w14:textId="77777777" w:rsidR="00890F4A" w:rsidRPr="00890F4A" w:rsidRDefault="00890F4A" w:rsidP="00A9514B">
      <w:pPr>
        <w:spacing w:after="0" w:line="360" w:lineRule="auto"/>
      </w:pPr>
    </w:p>
    <w:p w14:paraId="6B80CBBF" w14:textId="7074B966" w:rsidR="00FC5351" w:rsidRPr="00545BAC" w:rsidRDefault="00265BC5" w:rsidP="00916B7C">
      <w:pPr>
        <w:pStyle w:val="Ttulo1"/>
        <w:spacing w:before="0" w:after="0" w:line="360" w:lineRule="auto"/>
        <w:ind w:left="993" w:hanging="142"/>
        <w:jc w:val="left"/>
      </w:pPr>
      <w:bookmarkStart w:id="1" w:name="_Toc132875299"/>
      <w:r w:rsidRPr="00545BAC">
        <w:t>CONTEXTO</w:t>
      </w:r>
      <w:bookmarkEnd w:id="1"/>
    </w:p>
    <w:p w14:paraId="09D2B88E" w14:textId="77777777" w:rsidR="00A47E30" w:rsidRPr="00124DA4" w:rsidRDefault="00A47E30" w:rsidP="00A9514B">
      <w:pPr>
        <w:spacing w:after="0" w:line="360" w:lineRule="auto"/>
        <w:rPr>
          <w:rFonts w:cs="Arial"/>
        </w:rPr>
      </w:pPr>
    </w:p>
    <w:p w14:paraId="1418E5C9" w14:textId="35AE710D" w:rsidR="00A47E30" w:rsidRPr="00124DA4" w:rsidRDefault="005505D5" w:rsidP="00DE1FB0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1134" w:hanging="425"/>
        <w:rPr>
          <w:rFonts w:cs="Arial"/>
        </w:rPr>
      </w:pPr>
      <w:bookmarkStart w:id="2" w:name="_Toc132875300"/>
      <w:r w:rsidRPr="00124DA4">
        <w:rPr>
          <w:rFonts w:cs="Arial"/>
        </w:rPr>
        <w:t>ANTECEDENTES</w:t>
      </w:r>
      <w:bookmarkEnd w:id="2"/>
    </w:p>
    <w:p w14:paraId="15509DDC" w14:textId="77777777" w:rsidR="00B53E56" w:rsidRPr="00124DA4" w:rsidRDefault="00B53E56" w:rsidP="00A9514B">
      <w:pPr>
        <w:spacing w:after="0" w:line="360" w:lineRule="auto"/>
        <w:rPr>
          <w:rFonts w:cs="Arial"/>
        </w:rPr>
      </w:pPr>
    </w:p>
    <w:p w14:paraId="17B0CA9C" w14:textId="336C4CEF" w:rsidR="005505D5" w:rsidRPr="00124DA4" w:rsidRDefault="0014297C" w:rsidP="00916B7C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</w:t>
      </w:r>
      <w:r w:rsidR="00A82E04" w:rsidRPr="00124DA4">
        <w:rPr>
          <w:rFonts w:cs="Arial"/>
          <w:i/>
          <w:iCs/>
          <w:color w:val="A6A6A6" w:themeColor="background1" w:themeShade="A6"/>
        </w:rPr>
        <w:t>Descri</w:t>
      </w:r>
      <w:r w:rsidR="00C07D9F" w:rsidRPr="00124DA4">
        <w:rPr>
          <w:rFonts w:cs="Arial"/>
          <w:i/>
          <w:iCs/>
          <w:color w:val="A6A6A6" w:themeColor="background1" w:themeShade="A6"/>
        </w:rPr>
        <w:t xml:space="preserve">ba </w:t>
      </w:r>
      <w:r w:rsidR="00A82E04" w:rsidRPr="00124DA4">
        <w:rPr>
          <w:rFonts w:cs="Arial"/>
          <w:i/>
          <w:iCs/>
          <w:color w:val="A6A6A6" w:themeColor="background1" w:themeShade="A6"/>
        </w:rPr>
        <w:t xml:space="preserve">el asunto </w:t>
      </w:r>
      <w:r w:rsidR="00724988" w:rsidRPr="00124DA4">
        <w:rPr>
          <w:rFonts w:cs="Arial"/>
          <w:i/>
          <w:iCs/>
          <w:color w:val="A6A6A6" w:themeColor="background1" w:themeShade="A6"/>
        </w:rPr>
        <w:t>en forma general</w:t>
      </w:r>
      <w:r w:rsidR="00783551" w:rsidRPr="00124DA4">
        <w:rPr>
          <w:rFonts w:cs="Arial"/>
          <w:i/>
          <w:iCs/>
          <w:color w:val="A6A6A6" w:themeColor="background1" w:themeShade="A6"/>
        </w:rPr>
        <w:t xml:space="preserve"> y relate los </w:t>
      </w:r>
      <w:r w:rsidRPr="00124DA4">
        <w:rPr>
          <w:rFonts w:cs="Arial"/>
          <w:i/>
          <w:iCs/>
          <w:color w:val="A6A6A6" w:themeColor="background1" w:themeShade="A6"/>
        </w:rPr>
        <w:t xml:space="preserve">antecedentes </w:t>
      </w:r>
      <w:r w:rsidR="00DC5CE4" w:rsidRPr="00124DA4">
        <w:rPr>
          <w:rFonts w:cs="Arial"/>
          <w:i/>
          <w:iCs/>
          <w:color w:val="A6A6A6" w:themeColor="background1" w:themeShade="A6"/>
        </w:rPr>
        <w:t xml:space="preserve">en forma cronológica y </w:t>
      </w:r>
      <w:r w:rsidRPr="00124DA4">
        <w:rPr>
          <w:rFonts w:cs="Arial"/>
          <w:i/>
          <w:iCs/>
          <w:color w:val="A6A6A6" w:themeColor="background1" w:themeShade="A6"/>
        </w:rPr>
        <w:t>apropiada</w:t>
      </w:r>
      <w:r w:rsidR="00DC5CE4" w:rsidRPr="00124DA4">
        <w:rPr>
          <w:rFonts w:cs="Arial"/>
          <w:i/>
          <w:iCs/>
          <w:color w:val="A6A6A6" w:themeColor="background1" w:themeShade="A6"/>
        </w:rPr>
        <w:t>.</w:t>
      </w:r>
      <w:r w:rsidR="00107C71" w:rsidRPr="00124DA4">
        <w:rPr>
          <w:rFonts w:cs="Arial"/>
          <w:i/>
          <w:iCs/>
          <w:color w:val="A6A6A6" w:themeColor="background1" w:themeShade="A6"/>
        </w:rPr>
        <w:t xml:space="preserve"> P</w:t>
      </w:r>
      <w:r w:rsidRPr="00124DA4">
        <w:rPr>
          <w:rFonts w:cs="Arial"/>
          <w:i/>
          <w:iCs/>
          <w:color w:val="A6A6A6" w:themeColor="background1" w:themeShade="A6"/>
        </w:rPr>
        <w:t>uede incluir información sobre cómo funcionan los programas y las operaciones, la importancia de los programas y las operaciones</w:t>
      </w:r>
      <w:r w:rsidR="003918FA" w:rsidRPr="00124DA4">
        <w:rPr>
          <w:rFonts w:cs="Arial"/>
          <w:i/>
          <w:iCs/>
          <w:color w:val="A6A6A6" w:themeColor="background1" w:themeShade="A6"/>
        </w:rPr>
        <w:t xml:space="preserve"> </w:t>
      </w:r>
      <w:r w:rsidR="00AF7C45" w:rsidRPr="00124DA4">
        <w:rPr>
          <w:rFonts w:cs="Arial"/>
          <w:i/>
          <w:iCs/>
          <w:color w:val="A6A6A6" w:themeColor="background1" w:themeShade="A6"/>
        </w:rPr>
        <w:t xml:space="preserve">determinando la importancia del tema o asunto, </w:t>
      </w:r>
      <w:r w:rsidR="00152604" w:rsidRPr="00124DA4">
        <w:rPr>
          <w:rFonts w:cs="Arial"/>
          <w:i/>
          <w:iCs/>
          <w:color w:val="A6A6A6" w:themeColor="background1" w:themeShade="A6"/>
        </w:rPr>
        <w:t>la cadena de valor, los actores in</w:t>
      </w:r>
      <w:r w:rsidR="00F11580" w:rsidRPr="00124DA4">
        <w:rPr>
          <w:rFonts w:cs="Arial"/>
          <w:i/>
          <w:iCs/>
          <w:color w:val="A6A6A6" w:themeColor="background1" w:themeShade="A6"/>
        </w:rPr>
        <w:t>t</w:t>
      </w:r>
      <w:r w:rsidR="00152604" w:rsidRPr="00124DA4">
        <w:rPr>
          <w:rFonts w:cs="Arial"/>
          <w:i/>
          <w:iCs/>
          <w:color w:val="A6A6A6" w:themeColor="background1" w:themeShade="A6"/>
        </w:rPr>
        <w:t>ervinientes</w:t>
      </w:r>
      <w:r w:rsidR="00CF2ED2" w:rsidRPr="00124DA4">
        <w:rPr>
          <w:rFonts w:cs="Arial"/>
          <w:i/>
          <w:iCs/>
          <w:color w:val="A6A6A6" w:themeColor="background1" w:themeShade="A6"/>
        </w:rPr>
        <w:t xml:space="preserve"> con</w:t>
      </w:r>
      <w:r w:rsidRPr="00124DA4">
        <w:rPr>
          <w:rFonts w:cs="Arial"/>
          <w:i/>
          <w:iCs/>
          <w:color w:val="A6A6A6" w:themeColor="background1" w:themeShade="A6"/>
        </w:rPr>
        <w:t xml:space="preserve"> una descripción de las responsabilidades de la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Pr="00124DA4">
        <w:rPr>
          <w:rFonts w:cs="Arial"/>
          <w:i/>
          <w:iCs/>
          <w:color w:val="A6A6A6" w:themeColor="background1" w:themeShade="A6"/>
        </w:rPr>
        <w:t xml:space="preserve"> entidad</w:t>
      </w:r>
      <w:r w:rsidR="00843C66" w:rsidRPr="00124DA4">
        <w:rPr>
          <w:rFonts w:cs="Arial"/>
          <w:i/>
          <w:iCs/>
          <w:color w:val="A6A6A6" w:themeColor="background1" w:themeShade="A6"/>
        </w:rPr>
        <w:t>(es)</w:t>
      </w:r>
      <w:r w:rsidRPr="00124DA4">
        <w:rPr>
          <w:rFonts w:cs="Arial"/>
          <w:i/>
          <w:iCs/>
          <w:color w:val="A6A6A6" w:themeColor="background1" w:themeShade="A6"/>
        </w:rPr>
        <w:t xml:space="preserve"> auditada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="00F11580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B155A2" w:rsidRPr="00124DA4">
        <w:rPr>
          <w:rFonts w:cs="Arial"/>
          <w:i/>
          <w:iCs/>
          <w:color w:val="A6A6A6" w:themeColor="background1" w:themeShade="A6"/>
        </w:rPr>
        <w:t>relacionamiento institucional (</w:t>
      </w:r>
      <w:r w:rsidR="00614F66" w:rsidRPr="00124DA4">
        <w:rPr>
          <w:rFonts w:cs="Arial"/>
          <w:i/>
          <w:iCs/>
          <w:color w:val="A6A6A6" w:themeColor="background1" w:themeShade="A6"/>
        </w:rPr>
        <w:t xml:space="preserve">Competencia y los roles de la entidad (es) </w:t>
      </w:r>
      <w:r w:rsidR="00FE24B8" w:rsidRPr="00124DA4">
        <w:rPr>
          <w:rFonts w:cs="Arial"/>
          <w:i/>
          <w:iCs/>
          <w:color w:val="A6A6A6" w:themeColor="background1" w:themeShade="A6"/>
        </w:rPr>
        <w:t>en los productos y servicios entregados</w:t>
      </w:r>
      <w:r w:rsidR="00107C2B" w:rsidRPr="00124DA4">
        <w:rPr>
          <w:rFonts w:cs="Arial"/>
          <w:i/>
          <w:iCs/>
          <w:color w:val="A6A6A6" w:themeColor="background1" w:themeShade="A6"/>
        </w:rPr>
        <w:t xml:space="preserve"> relacionados con el asunto o tema a auditar)</w:t>
      </w:r>
      <w:r w:rsidR="00CD4FC0" w:rsidRPr="00124DA4">
        <w:rPr>
          <w:rFonts w:cs="Arial"/>
          <w:i/>
          <w:iCs/>
          <w:color w:val="A6A6A6" w:themeColor="background1" w:themeShade="A6"/>
        </w:rPr>
        <w:t>,</w:t>
      </w:r>
      <w:r w:rsidR="00E864FB" w:rsidRPr="00124DA4">
        <w:rPr>
          <w:rFonts w:cs="Arial"/>
          <w:i/>
          <w:iCs/>
          <w:color w:val="A6A6A6" w:themeColor="background1" w:themeShade="A6"/>
        </w:rPr>
        <w:t>normatividad</w:t>
      </w:r>
      <w:r w:rsidR="00CD4FC0" w:rsidRPr="00124DA4">
        <w:rPr>
          <w:rFonts w:cs="Arial"/>
          <w:i/>
          <w:iCs/>
          <w:color w:val="A6A6A6" w:themeColor="background1" w:themeShade="A6"/>
        </w:rPr>
        <w:t xml:space="preserve"> (descripción del marco normativo aplic</w:t>
      </w:r>
      <w:r w:rsidR="008A30F2" w:rsidRPr="00124DA4">
        <w:rPr>
          <w:rFonts w:cs="Arial"/>
          <w:i/>
          <w:iCs/>
          <w:color w:val="A6A6A6" w:themeColor="background1" w:themeShade="A6"/>
        </w:rPr>
        <w:t>able al asunto o tema a auditar)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, fuente y </w:t>
      </w:r>
      <w:r w:rsidR="00380AC6" w:rsidRPr="00124DA4">
        <w:rPr>
          <w:rFonts w:cs="Arial"/>
          <w:i/>
          <w:iCs/>
          <w:color w:val="A6A6A6" w:themeColor="background1" w:themeShade="A6"/>
        </w:rPr>
        <w:t>análisis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 de</w:t>
      </w:r>
      <w:r w:rsidR="00380AC6" w:rsidRPr="00124DA4">
        <w:rPr>
          <w:rFonts w:cs="Arial"/>
          <w:i/>
          <w:iCs/>
          <w:color w:val="A6A6A6" w:themeColor="background1" w:themeShade="A6"/>
        </w:rPr>
        <w:t xml:space="preserve"> los recursos</w:t>
      </w:r>
      <w:r w:rsidR="00017C37" w:rsidRPr="00124DA4">
        <w:rPr>
          <w:rFonts w:cs="Arial"/>
          <w:i/>
          <w:iCs/>
          <w:color w:val="A6A6A6" w:themeColor="background1" w:themeShade="A6"/>
        </w:rPr>
        <w:t xml:space="preserve"> aplicados al asunto o tema a auditar</w:t>
      </w:r>
      <w:r w:rsidR="008F4152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2F079E" w:rsidRPr="00124DA4">
        <w:rPr>
          <w:rFonts w:cs="Arial"/>
          <w:i/>
          <w:iCs/>
          <w:color w:val="A6A6A6" w:themeColor="background1" w:themeShade="A6"/>
        </w:rPr>
        <w:t>resumen de los resultados y conclusiones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de </w:t>
      </w:r>
      <w:r w:rsidR="0051344B" w:rsidRPr="00124DA4">
        <w:rPr>
          <w:rFonts w:cs="Arial"/>
          <w:i/>
          <w:iCs/>
          <w:color w:val="A6A6A6" w:themeColor="background1" w:themeShade="A6"/>
        </w:rPr>
        <w:t>auditorías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realizadas</w:t>
      </w:r>
      <w:r w:rsidR="00B53E56" w:rsidRPr="00124DA4">
        <w:rPr>
          <w:rFonts w:cs="Arial"/>
          <w:i/>
          <w:iCs/>
          <w:color w:val="A6A6A6" w:themeColor="background1" w:themeShade="A6"/>
        </w:rPr>
        <w:t>)</w:t>
      </w:r>
      <w:r w:rsidR="00434E3D" w:rsidRPr="00124DA4">
        <w:rPr>
          <w:rFonts w:cs="Arial"/>
          <w:i/>
          <w:iCs/>
          <w:color w:val="A6A6A6" w:themeColor="background1" w:themeShade="A6"/>
        </w:rPr>
        <w:t>.</w:t>
      </w:r>
    </w:p>
    <w:p w14:paraId="47E5E4ED" w14:textId="77777777" w:rsidR="00CD082F" w:rsidRPr="00124DA4" w:rsidRDefault="00CD082F" w:rsidP="00A9514B">
      <w:pPr>
        <w:spacing w:after="0" w:line="360" w:lineRule="auto"/>
        <w:rPr>
          <w:rFonts w:cs="Arial"/>
          <w:i/>
          <w:iCs/>
          <w:color w:val="A6A6A6" w:themeColor="background1" w:themeShade="A6"/>
        </w:rPr>
        <w:sectPr w:rsidR="00CD082F" w:rsidRPr="00124DA4" w:rsidSect="00721021">
          <w:headerReference w:type="default" r:id="rId11"/>
          <w:footerReference w:type="default" r:id="rId12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77777777" w:rsidR="00721021" w:rsidRPr="00545BAC" w:rsidRDefault="00721021" w:rsidP="00916B7C">
      <w:pPr>
        <w:pStyle w:val="Ttulo1"/>
        <w:spacing w:before="0" w:after="0" w:line="360" w:lineRule="auto"/>
        <w:ind w:left="993" w:hanging="142"/>
        <w:jc w:val="left"/>
      </w:pPr>
      <w:bookmarkStart w:id="3" w:name="_Toc125306836"/>
      <w:bookmarkStart w:id="4" w:name="_Toc132875301"/>
      <w:r w:rsidRPr="00545BAC">
        <w:lastRenderedPageBreak/>
        <w:t>CARTA DE CONCLUSIONES</w:t>
      </w:r>
      <w:bookmarkEnd w:id="3"/>
      <w:bookmarkEnd w:id="4"/>
    </w:p>
    <w:p w14:paraId="13FE4D2C" w14:textId="77777777" w:rsidR="00721021" w:rsidRPr="00124DA4" w:rsidRDefault="00721021" w:rsidP="00A9514B">
      <w:pPr>
        <w:spacing w:after="0" w:line="360" w:lineRule="auto"/>
        <w:rPr>
          <w:rFonts w:cs="Arial"/>
          <w:szCs w:val="24"/>
        </w:rPr>
      </w:pPr>
    </w:p>
    <w:p w14:paraId="1DE352D9" w14:textId="77777777" w:rsidR="00721021" w:rsidRPr="00124DA4" w:rsidRDefault="00721021" w:rsidP="00A9514B">
      <w:pPr>
        <w:spacing w:after="0" w:line="360" w:lineRule="auto"/>
        <w:ind w:right="113" w:firstLine="708"/>
        <w:rPr>
          <w:rFonts w:cs="Arial"/>
          <w:szCs w:val="24"/>
        </w:rPr>
      </w:pPr>
      <w:bookmarkStart w:id="5" w:name="_Hlk125096695"/>
      <w:r w:rsidRPr="00124DA4">
        <w:rPr>
          <w:rFonts w:cs="Arial"/>
          <w:szCs w:val="24"/>
        </w:rPr>
        <w:t>Doctor</w:t>
      </w:r>
    </w:p>
    <w:p w14:paraId="34EE1BB6" w14:textId="77777777" w:rsidR="00721021" w:rsidRPr="00124DA4" w:rsidRDefault="00721021" w:rsidP="00A9514B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Nombre Representante Legal</w:t>
      </w:r>
    </w:p>
    <w:p w14:paraId="2DA9D688" w14:textId="77777777" w:rsidR="00721021" w:rsidRPr="00124DA4" w:rsidRDefault="00721021" w:rsidP="00A9514B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Cargo</w:t>
      </w:r>
    </w:p>
    <w:p w14:paraId="6797E8D5" w14:textId="77777777" w:rsidR="00721021" w:rsidRPr="00124DA4" w:rsidRDefault="00721021" w:rsidP="00A9514B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Entidad o Empresa</w:t>
      </w:r>
    </w:p>
    <w:p w14:paraId="49CC33E1" w14:textId="77777777" w:rsidR="00721021" w:rsidRPr="00124DA4" w:rsidRDefault="00721021" w:rsidP="00A9514B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Ciudad </w:t>
      </w:r>
    </w:p>
    <w:p w14:paraId="39EF2C49" w14:textId="77777777" w:rsidR="00721021" w:rsidRPr="00124DA4" w:rsidRDefault="00721021" w:rsidP="00A9514B">
      <w:pPr>
        <w:spacing w:after="0" w:line="360" w:lineRule="auto"/>
        <w:rPr>
          <w:rFonts w:cs="Arial"/>
          <w:szCs w:val="24"/>
        </w:rPr>
      </w:pPr>
    </w:p>
    <w:bookmarkEnd w:id="5"/>
    <w:p w14:paraId="2782B56D" w14:textId="67991F18" w:rsidR="00721021" w:rsidRDefault="00721021" w:rsidP="00A9514B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Contraloría de Bogotá D.C., con fundamento en los artículos 267 y 272 de la Constitución Política, el Decreto Ley 1421 de 1993, Decreto Ley 403 de 2020 y la Ley 1474 de 2011, y en cumplimiento del Plan de Auditoría Distrital – PAD </w:t>
      </w:r>
      <w:r w:rsidRPr="00124DA4">
        <w:rPr>
          <w:rFonts w:cs="Arial"/>
          <w:color w:val="A6A6A6" w:themeColor="background1" w:themeShade="A6"/>
          <w:szCs w:val="24"/>
        </w:rPr>
        <w:t>XXX</w:t>
      </w:r>
      <w:r w:rsidRPr="00124DA4">
        <w:rPr>
          <w:rFonts w:cs="Arial"/>
          <w:szCs w:val="24"/>
        </w:rPr>
        <w:t xml:space="preserve">, practicó auditoría de </w:t>
      </w:r>
      <w:r w:rsidR="001C2901" w:rsidRPr="00124DA4">
        <w:rPr>
          <w:rFonts w:cs="Arial"/>
          <w:szCs w:val="24"/>
        </w:rPr>
        <w:t>desempeño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color w:val="A6A6A6" w:themeColor="background1" w:themeShade="A6"/>
          <w:szCs w:val="24"/>
        </w:rPr>
        <w:t>citar el asunto</w:t>
      </w:r>
      <w:r w:rsidRPr="00124DA4">
        <w:rPr>
          <w:rFonts w:cs="Arial"/>
          <w:szCs w:val="24"/>
        </w:rPr>
        <w:t xml:space="preserve"> a la</w:t>
      </w:r>
      <w:r w:rsidR="009A55FF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entidad</w:t>
      </w:r>
      <w:r w:rsidR="007D06AE" w:rsidRPr="00124DA4">
        <w:rPr>
          <w:rFonts w:cs="Arial"/>
          <w:szCs w:val="24"/>
        </w:rPr>
        <w:t>(</w:t>
      </w:r>
      <w:r w:rsidR="009A55FF" w:rsidRPr="00124DA4">
        <w:rPr>
          <w:rFonts w:cs="Arial"/>
          <w:szCs w:val="24"/>
        </w:rPr>
        <w:t>s</w:t>
      </w:r>
      <w:r w:rsidR="007D06AE" w:rsidRPr="00124DA4">
        <w:rPr>
          <w:rFonts w:cs="Arial"/>
          <w:szCs w:val="24"/>
        </w:rPr>
        <w:t>)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(razón social de la entidad</w:t>
      </w:r>
      <w:r w:rsidR="007D06AE" w:rsidRPr="00124DA4">
        <w:rPr>
          <w:rFonts w:cs="Arial"/>
          <w:i/>
          <w:iCs/>
          <w:color w:val="A6A6A6" w:themeColor="background1" w:themeShade="A6"/>
          <w:szCs w:val="24"/>
        </w:rPr>
        <w:t>(es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)</w:t>
      </w:r>
      <w:r w:rsidRPr="00124DA4">
        <w:rPr>
          <w:rFonts w:cs="Arial"/>
          <w:color w:val="A6A6A6" w:themeColor="background1" w:themeShade="A6"/>
          <w:szCs w:val="24"/>
        </w:rPr>
        <w:t xml:space="preserve"> </w:t>
      </w:r>
      <w:r w:rsidRPr="00124DA4">
        <w:rPr>
          <w:rFonts w:cs="Arial"/>
          <w:szCs w:val="24"/>
        </w:rPr>
        <w:t xml:space="preserve">vigencia </w:t>
      </w:r>
      <w:r w:rsidRPr="00124DA4">
        <w:rPr>
          <w:rFonts w:cs="Arial"/>
          <w:color w:val="A6A6A6" w:themeColor="background1" w:themeShade="A6"/>
          <w:szCs w:val="24"/>
        </w:rPr>
        <w:t>XXXX,</w:t>
      </w:r>
      <w:r w:rsidRPr="00124DA4">
        <w:rPr>
          <w:rFonts w:cs="Arial"/>
          <w:szCs w:val="24"/>
        </w:rPr>
        <w:t xml:space="preserve"> acorde a los criterios evaluados.</w:t>
      </w:r>
    </w:p>
    <w:p w14:paraId="784AC1C5" w14:textId="77777777" w:rsidR="00A9514B" w:rsidRPr="00124DA4" w:rsidRDefault="00A9514B" w:rsidP="00A9514B">
      <w:pPr>
        <w:spacing w:after="0" w:line="360" w:lineRule="auto"/>
        <w:rPr>
          <w:rFonts w:cs="Arial"/>
          <w:szCs w:val="24"/>
        </w:rPr>
      </w:pPr>
    </w:p>
    <w:p w14:paraId="5C76E652" w14:textId="5FEBD06B" w:rsidR="00721021" w:rsidRDefault="00721021" w:rsidP="00A9514B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>Es responsabilidad de la administración el contenido de la información suministrada por la entidad y analizada por este ente de control.</w:t>
      </w:r>
    </w:p>
    <w:p w14:paraId="74A78105" w14:textId="77777777" w:rsidR="00A9514B" w:rsidRPr="00124DA4" w:rsidRDefault="00A9514B" w:rsidP="00A9514B">
      <w:pPr>
        <w:spacing w:after="0" w:line="360" w:lineRule="auto"/>
        <w:rPr>
          <w:rFonts w:cs="Arial"/>
          <w:szCs w:val="24"/>
        </w:rPr>
      </w:pPr>
    </w:p>
    <w:p w14:paraId="586EBBD1" w14:textId="4B8C9EB1" w:rsidR="00721021" w:rsidRDefault="00721021" w:rsidP="00A9514B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responsabilidad de la Contraloría de Bogotá, D.C, consiste en la producción de un informe de </w:t>
      </w:r>
      <w:r w:rsidR="004123A4" w:rsidRPr="00124DA4">
        <w:rPr>
          <w:rFonts w:cs="Arial"/>
          <w:szCs w:val="24"/>
        </w:rPr>
        <w:t>desempeñ</w:t>
      </w:r>
      <w:r w:rsidR="00E8783A" w:rsidRPr="00124DA4">
        <w:rPr>
          <w:rFonts w:cs="Arial"/>
          <w:szCs w:val="24"/>
        </w:rPr>
        <w:t>o</w:t>
      </w:r>
      <w:r w:rsidRPr="00124DA4">
        <w:rPr>
          <w:rFonts w:cs="Arial"/>
          <w:szCs w:val="24"/>
        </w:rPr>
        <w:t xml:space="preserve"> que contenga el concepto sobre el examen practicado</w:t>
      </w:r>
      <w:r w:rsidR="00A9514B">
        <w:rPr>
          <w:rFonts w:cs="Arial"/>
          <w:szCs w:val="24"/>
        </w:rPr>
        <w:t>.</w:t>
      </w:r>
    </w:p>
    <w:p w14:paraId="6CB0D922" w14:textId="77777777" w:rsidR="00A9514B" w:rsidRPr="00124DA4" w:rsidRDefault="00A9514B" w:rsidP="00A9514B">
      <w:pPr>
        <w:spacing w:after="0" w:line="360" w:lineRule="auto"/>
        <w:rPr>
          <w:rFonts w:cs="Arial"/>
          <w:szCs w:val="24"/>
        </w:rPr>
      </w:pPr>
    </w:p>
    <w:p w14:paraId="2B282D93" w14:textId="03A82990" w:rsidR="00721021" w:rsidRDefault="00721021" w:rsidP="00A9514B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evaluación se llevó a cabo de acuerdo con normas de auditoría generalmente aceptadas, con políticas y procedimientos de auditoría establecidos por la Contraloría de Bogotá D.C., consecuentes con las de general aceptación. Por lo tanto, requirió de planeación y ejecución del trabajo, con el propósito de que el examen proporcione una base razonable para fundamentar nuestro concepto. </w:t>
      </w:r>
    </w:p>
    <w:p w14:paraId="654F199B" w14:textId="77777777" w:rsidR="00A9514B" w:rsidRPr="00124DA4" w:rsidRDefault="00A9514B" w:rsidP="00A9514B">
      <w:pPr>
        <w:spacing w:after="0" w:line="360" w:lineRule="auto"/>
        <w:rPr>
          <w:rFonts w:cs="Arial"/>
          <w:szCs w:val="24"/>
        </w:rPr>
      </w:pPr>
    </w:p>
    <w:p w14:paraId="3F69226A" w14:textId="3EEFB731" w:rsidR="00721021" w:rsidRDefault="00721021" w:rsidP="00A9514B">
      <w:pPr>
        <w:spacing w:after="0" w:line="360" w:lineRule="auto"/>
        <w:ind w:firstLine="576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auditado. Los </w:t>
      </w:r>
      <w:r w:rsidRPr="00124DA4">
        <w:rPr>
          <w:rFonts w:cs="Arial"/>
          <w:szCs w:val="24"/>
        </w:rPr>
        <w:lastRenderedPageBreak/>
        <w:t>estudios y análisis están documentados en papeles de trabajo, los cuales reposan en los archivos de la Contraloría de Bogotá D.C.</w:t>
      </w:r>
    </w:p>
    <w:p w14:paraId="0D53B975" w14:textId="77777777" w:rsidR="00A9514B" w:rsidRPr="00124DA4" w:rsidRDefault="00A9514B" w:rsidP="00A9514B">
      <w:pPr>
        <w:spacing w:after="0" w:line="360" w:lineRule="auto"/>
        <w:rPr>
          <w:rFonts w:cs="Arial"/>
          <w:szCs w:val="24"/>
        </w:rPr>
      </w:pPr>
    </w:p>
    <w:p w14:paraId="51691B41" w14:textId="343E0105" w:rsidR="00535F71" w:rsidRPr="00BC7F79" w:rsidRDefault="004465CF" w:rsidP="00C45D04">
      <w:pPr>
        <w:pStyle w:val="Ttulo2"/>
        <w:ind w:hanging="434"/>
        <w:rPr>
          <w:lang w:val="es-ES_tradnl" w:eastAsia="es-ES"/>
        </w:rPr>
      </w:pPr>
      <w:bookmarkStart w:id="6" w:name="_Toc132875302"/>
      <w:r w:rsidRPr="00BC7F79">
        <w:rPr>
          <w:lang w:val="es-ES_tradnl" w:eastAsia="es-ES"/>
        </w:rPr>
        <w:t>OBJETIVO GENERAL Y ESPECÍFICOS</w:t>
      </w:r>
      <w:bookmarkEnd w:id="6"/>
    </w:p>
    <w:p w14:paraId="5F17924E" w14:textId="77777777" w:rsidR="00CF1288" w:rsidRDefault="00535F71" w:rsidP="00916B7C">
      <w:pPr>
        <w:spacing w:after="0" w:line="360" w:lineRule="auto"/>
        <w:ind w:firstLine="708"/>
        <w:rPr>
          <w:rFonts w:cs="Arial"/>
          <w:color w:val="000000"/>
        </w:rPr>
      </w:pPr>
      <w:r w:rsidRPr="00124DA4">
        <w:rPr>
          <w:rFonts w:cs="Arial"/>
        </w:rPr>
        <w:t xml:space="preserve">Se fijó como objetivo general de la auditoria </w:t>
      </w:r>
      <w:r w:rsidRPr="00124DA4">
        <w:rPr>
          <w:rFonts w:cs="Arial"/>
          <w:color w:val="000000"/>
        </w:rPr>
        <w:t xml:space="preserve">______________________________ </w:t>
      </w:r>
    </w:p>
    <w:p w14:paraId="0D320126" w14:textId="77777777" w:rsidR="00CF1288" w:rsidRDefault="00CF1288" w:rsidP="00CF1288">
      <w:pPr>
        <w:spacing w:after="0" w:line="360" w:lineRule="auto"/>
        <w:ind w:firstLine="576"/>
        <w:rPr>
          <w:rFonts w:cs="Arial"/>
          <w:color w:val="000000"/>
        </w:rPr>
      </w:pPr>
    </w:p>
    <w:p w14:paraId="48477D01" w14:textId="0CEA63B2" w:rsidR="00535F71" w:rsidRDefault="00535F71" w:rsidP="00CA121F">
      <w:pPr>
        <w:spacing w:after="0" w:line="360" w:lineRule="auto"/>
        <w:ind w:firstLine="708"/>
        <w:rPr>
          <w:rFonts w:cs="Arial"/>
          <w:color w:val="000000"/>
        </w:rPr>
      </w:pPr>
      <w:r w:rsidRPr="00124DA4">
        <w:rPr>
          <w:rFonts w:cs="Arial"/>
        </w:rPr>
        <w:t>Con el fin de desarrollar este objetivo se formularon los siguientes objetivos específicos:</w:t>
      </w:r>
      <w:r w:rsidRPr="00124DA4">
        <w:rPr>
          <w:rFonts w:cs="Arial"/>
          <w:color w:val="000000"/>
        </w:rPr>
        <w:t xml:space="preserve"> </w:t>
      </w:r>
    </w:p>
    <w:p w14:paraId="16FF5472" w14:textId="77777777" w:rsidR="00F66887" w:rsidRPr="00124DA4" w:rsidRDefault="00F66887" w:rsidP="00CF1288">
      <w:pPr>
        <w:spacing w:after="0" w:line="360" w:lineRule="auto"/>
        <w:ind w:firstLine="576"/>
        <w:rPr>
          <w:rFonts w:cs="Arial"/>
          <w:color w:val="000000"/>
        </w:rPr>
      </w:pPr>
    </w:p>
    <w:p w14:paraId="6A1B3C35" w14:textId="2C5691FD" w:rsidR="00FE7C4D" w:rsidRPr="00846379" w:rsidRDefault="004465CF" w:rsidP="00C45D04">
      <w:pPr>
        <w:pStyle w:val="Ttulo2"/>
        <w:ind w:hanging="434"/>
        <w:rPr>
          <w:lang w:val="es-ES_tradnl" w:eastAsia="es-ES"/>
        </w:rPr>
      </w:pPr>
      <w:bookmarkStart w:id="7" w:name="_Toc132875303"/>
      <w:r w:rsidRPr="00846379">
        <w:rPr>
          <w:lang w:val="es-ES_tradnl" w:eastAsia="es-ES"/>
        </w:rPr>
        <w:t>ENFOQUE Y ALCANCE.</w:t>
      </w:r>
      <w:bookmarkEnd w:id="7"/>
    </w:p>
    <w:p w14:paraId="07AE1498" w14:textId="77777777" w:rsidR="00FE7C4D" w:rsidRPr="00124DA4" w:rsidRDefault="00FE7C4D" w:rsidP="00A9514B">
      <w:pPr>
        <w:spacing w:after="0" w:line="360" w:lineRule="auto"/>
        <w:rPr>
          <w:rFonts w:cs="Arial"/>
        </w:rPr>
      </w:pPr>
    </w:p>
    <w:p w14:paraId="31E1BE95" w14:textId="2E81ADA0" w:rsidR="00FE7C4D" w:rsidRDefault="00FE7C4D" w:rsidP="00CA121F">
      <w:pPr>
        <w:spacing w:after="0" w:line="360" w:lineRule="auto"/>
        <w:ind w:firstLine="708"/>
        <w:rPr>
          <w:rFonts w:cs="Arial"/>
          <w:i/>
          <w:color w:val="000000"/>
        </w:rPr>
      </w:pPr>
      <w:r w:rsidRPr="00124DA4">
        <w:rPr>
          <w:rFonts w:cs="Arial"/>
          <w:color w:val="000000"/>
        </w:rPr>
        <w:t xml:space="preserve">La Auditoria puede utilizar diferentes enfoques: Orientado al sistema, que examina el funcionamiento adecuado de los sistemas de gestión; Orientado a resultados, que evalúa si los objetivos en términos de resultados o productos han sido alcanzados como se deseaba y/o si los programas y servicios operan como se esperaba y orientado al problema, que verifica y analiza las causas de los problemas particulares o desviaciones de los criterios establecidos, para el caso de esta auditoría el enfoque utilizado fue ________ </w:t>
      </w:r>
      <w:r w:rsidRPr="00124DA4">
        <w:rPr>
          <w:rFonts w:cs="Arial"/>
          <w:i/>
          <w:color w:val="A6A6A6"/>
          <w:sz w:val="18"/>
          <w:szCs w:val="18"/>
        </w:rPr>
        <w:t>(El enfoque que se eligió)</w:t>
      </w:r>
      <w:r w:rsidRPr="00124DA4">
        <w:rPr>
          <w:rFonts w:cs="Arial"/>
          <w:i/>
          <w:color w:val="000000"/>
        </w:rPr>
        <w:t>.</w:t>
      </w:r>
    </w:p>
    <w:p w14:paraId="3FEE97C2" w14:textId="77777777" w:rsidR="00BD61C9" w:rsidRPr="00124DA4" w:rsidRDefault="00BD61C9" w:rsidP="00CF1288">
      <w:pPr>
        <w:spacing w:after="0" w:line="360" w:lineRule="auto"/>
        <w:ind w:firstLine="576"/>
        <w:rPr>
          <w:rFonts w:cs="Arial"/>
          <w:i/>
          <w:color w:val="000000"/>
        </w:rPr>
      </w:pPr>
    </w:p>
    <w:p w14:paraId="3C59213D" w14:textId="77777777" w:rsidR="00FE7C4D" w:rsidRPr="00124DA4" w:rsidRDefault="00FE7C4D" w:rsidP="00CA121F">
      <w:pPr>
        <w:spacing w:after="0" w:line="360" w:lineRule="auto"/>
        <w:ind w:firstLine="708"/>
        <w:rPr>
          <w:rFonts w:cs="Arial"/>
        </w:rPr>
      </w:pPr>
      <w:r w:rsidRPr="00124DA4">
        <w:rPr>
          <w:rFonts w:cs="Arial"/>
        </w:rPr>
        <w:t xml:space="preserve">La auditoría incluyó la comprobación de que las operaciones financieras, administrativas y económicas se realizaron conforme a las normas legales, estatutarias y de procedimientos aplicables. </w:t>
      </w:r>
    </w:p>
    <w:p w14:paraId="425CE319" w14:textId="11647265" w:rsidR="00FE7C4D" w:rsidRPr="00124DA4" w:rsidRDefault="00FE7C4D" w:rsidP="00A9514B">
      <w:pPr>
        <w:spacing w:after="0" w:line="360" w:lineRule="auto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color w:val="000000"/>
        </w:rPr>
        <w:t xml:space="preserve">La auditoría a que se refiere el presente informe tuvo el siguiente alcance: </w:t>
      </w:r>
      <w:r w:rsidRPr="00124DA4">
        <w:rPr>
          <w:rFonts w:cs="Arial"/>
          <w:i/>
          <w:color w:val="A6A6A6"/>
          <w:sz w:val="18"/>
          <w:szCs w:val="18"/>
        </w:rPr>
        <w:t>(Entidad(es) evaluadas incluidas, años auditados, aspectos evaluados)</w:t>
      </w:r>
    </w:p>
    <w:p w14:paraId="5B353A1C" w14:textId="77777777" w:rsidR="00531CF4" w:rsidRPr="00124DA4" w:rsidRDefault="00531CF4" w:rsidP="00A9514B">
      <w:pPr>
        <w:spacing w:after="0" w:line="360" w:lineRule="auto"/>
        <w:rPr>
          <w:rFonts w:cs="Arial"/>
          <w:szCs w:val="24"/>
        </w:rPr>
      </w:pPr>
    </w:p>
    <w:p w14:paraId="6908CB93" w14:textId="74D2B799" w:rsidR="00573552" w:rsidRPr="00846379" w:rsidRDefault="004465CF" w:rsidP="00C45D04">
      <w:pPr>
        <w:pStyle w:val="Ttulo2"/>
        <w:ind w:hanging="434"/>
        <w:rPr>
          <w:lang w:val="es-ES_tradnl" w:eastAsia="es-ES"/>
        </w:rPr>
      </w:pPr>
      <w:bookmarkStart w:id="8" w:name="_Toc132875304"/>
      <w:r w:rsidRPr="00846379">
        <w:rPr>
          <w:lang w:val="es-ES_tradnl" w:eastAsia="es-ES"/>
        </w:rPr>
        <w:t>METODOLOGÍA.</w:t>
      </w:r>
      <w:bookmarkEnd w:id="8"/>
    </w:p>
    <w:p w14:paraId="1176AC75" w14:textId="77777777" w:rsidR="00573552" w:rsidRPr="00124DA4" w:rsidRDefault="00573552" w:rsidP="00CA121F">
      <w:pPr>
        <w:spacing w:after="0" w:line="360" w:lineRule="auto"/>
        <w:ind w:firstLine="708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i/>
          <w:color w:val="808080"/>
          <w:sz w:val="18"/>
          <w:szCs w:val="18"/>
        </w:rPr>
        <w:t>(Breve resumen de la metodología utilizada para abordar los objetivos y las preguntas de auditoría y se debe relaciona con el anexo Detalle de Fuentes, Criterio y Metodología y su relación con las preguntas).</w:t>
      </w:r>
    </w:p>
    <w:p w14:paraId="39FA1F8C" w14:textId="77777777" w:rsidR="001C5D67" w:rsidRPr="00124DA4" w:rsidRDefault="001C5D67" w:rsidP="00A9514B">
      <w:pPr>
        <w:spacing w:after="0" w:line="360" w:lineRule="auto"/>
        <w:rPr>
          <w:rFonts w:cs="Arial"/>
          <w:i/>
          <w:color w:val="A6A6A6"/>
          <w:sz w:val="18"/>
          <w:szCs w:val="18"/>
        </w:rPr>
      </w:pPr>
    </w:p>
    <w:p w14:paraId="4B991C58" w14:textId="7D0C5069" w:rsidR="001C5D67" w:rsidRPr="00846379" w:rsidRDefault="004465CF" w:rsidP="00C45D04">
      <w:pPr>
        <w:pStyle w:val="Ttulo2"/>
        <w:ind w:hanging="434"/>
        <w:rPr>
          <w:lang w:val="es-ES_tradnl" w:eastAsia="es-ES"/>
        </w:rPr>
      </w:pPr>
      <w:bookmarkStart w:id="9" w:name="_Toc132875305"/>
      <w:r w:rsidRPr="00846379">
        <w:rPr>
          <w:lang w:val="es-ES_tradnl" w:eastAsia="es-ES"/>
        </w:rPr>
        <w:lastRenderedPageBreak/>
        <w:t>LIMITACIONES</w:t>
      </w:r>
      <w:bookmarkEnd w:id="9"/>
    </w:p>
    <w:p w14:paraId="4BE137AE" w14:textId="77777777" w:rsidR="001C5D67" w:rsidRPr="00124DA4" w:rsidRDefault="001C5D67" w:rsidP="00A9514B">
      <w:pPr>
        <w:spacing w:after="0" w:line="360" w:lineRule="auto"/>
        <w:rPr>
          <w:rFonts w:cs="Arial"/>
          <w:i/>
          <w:color w:val="A6A6A6"/>
          <w:sz w:val="18"/>
          <w:szCs w:val="18"/>
        </w:rPr>
      </w:pPr>
    </w:p>
    <w:p w14:paraId="1A21F4A4" w14:textId="2FD56E92" w:rsidR="001C5D67" w:rsidRPr="00124DA4" w:rsidRDefault="4BEDB813" w:rsidP="00BD61C9">
      <w:pPr>
        <w:spacing w:after="0" w:line="360" w:lineRule="auto"/>
        <w:ind w:firstLine="708"/>
        <w:rPr>
          <w:rFonts w:cs="Arial"/>
          <w:color w:val="A6A6A6"/>
        </w:rPr>
      </w:pPr>
      <w:r w:rsidRPr="00124DA4">
        <w:rPr>
          <w:rFonts w:cs="Arial"/>
          <w:color w:val="000000" w:themeColor="text1"/>
        </w:rPr>
        <w:t xml:space="preserve">En el trabajo de auditoría se presentaron las siguientes limitaciones que afectaron el alcance de </w:t>
      </w:r>
      <w:r w:rsidR="4D13AD37" w:rsidRPr="00124DA4">
        <w:rPr>
          <w:rFonts w:cs="Arial"/>
          <w:color w:val="000000" w:themeColor="text1"/>
        </w:rPr>
        <w:t>la</w:t>
      </w:r>
      <w:r w:rsidRPr="00124DA4">
        <w:rPr>
          <w:rFonts w:cs="Arial"/>
          <w:color w:val="000000" w:themeColor="text1"/>
        </w:rPr>
        <w:t xml:space="preserve"> auditoría. </w:t>
      </w:r>
      <w:r w:rsidRPr="00124DA4">
        <w:rPr>
          <w:rFonts w:cs="Arial"/>
          <w:color w:val="A6A6A6" w:themeColor="background1" w:themeShade="A6"/>
        </w:rPr>
        <w:t>(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Describir las limitaciones si las hubo; en caso contrario, el presente párrafo debe hacer expresa alusión de que no hubo limitaciones en el alcance</w:t>
      </w:r>
      <w:r w:rsidRPr="00124DA4">
        <w:rPr>
          <w:rFonts w:cs="Arial"/>
          <w:color w:val="A6A6A6" w:themeColor="background1" w:themeShade="A6"/>
        </w:rPr>
        <w:t>).</w:t>
      </w:r>
    </w:p>
    <w:p w14:paraId="7E3D8452" w14:textId="77777777" w:rsidR="00721021" w:rsidRPr="00124DA4" w:rsidRDefault="00721021" w:rsidP="00A9514B">
      <w:pPr>
        <w:spacing w:after="0" w:line="360" w:lineRule="auto"/>
        <w:rPr>
          <w:rFonts w:cs="Arial"/>
          <w:b/>
          <w:szCs w:val="24"/>
        </w:rPr>
      </w:pPr>
    </w:p>
    <w:p w14:paraId="190A2E56" w14:textId="0AA4F2B8" w:rsidR="00721021" w:rsidRPr="00124DA4" w:rsidRDefault="00721021" w:rsidP="00BD61C9">
      <w:pPr>
        <w:spacing w:after="0" w:line="360" w:lineRule="auto"/>
        <w:ind w:firstLine="708"/>
        <w:rPr>
          <w:rFonts w:cs="Arial"/>
          <w:b/>
          <w:szCs w:val="24"/>
        </w:rPr>
      </w:pPr>
      <w:r w:rsidRPr="00124DA4">
        <w:rPr>
          <w:rFonts w:cs="Arial"/>
          <w:b/>
          <w:szCs w:val="24"/>
        </w:rPr>
        <w:t>CONCEPTO SOBRE</w:t>
      </w:r>
      <w:r w:rsidR="0040200F" w:rsidRPr="00124DA4">
        <w:rPr>
          <w:rFonts w:cs="Arial"/>
          <w:b/>
          <w:szCs w:val="24"/>
        </w:rPr>
        <w:t xml:space="preserve"> DESEMPEÑO DEL</w:t>
      </w:r>
      <w:r w:rsidRPr="00124DA4">
        <w:rPr>
          <w:rFonts w:cs="Arial"/>
          <w:b/>
          <w:i/>
          <w:iCs/>
          <w:color w:val="A6A6A6" w:themeColor="background1" w:themeShade="A6"/>
          <w:szCs w:val="24"/>
        </w:rPr>
        <w:t xml:space="preserve"> ASUNTO O TEMA EVALUADO</w:t>
      </w:r>
    </w:p>
    <w:p w14:paraId="48B8DB97" w14:textId="0184A04E" w:rsidR="00E170AB" w:rsidRDefault="00E170AB" w:rsidP="00A9514B">
      <w:pPr>
        <w:spacing w:after="0" w:line="360" w:lineRule="auto"/>
        <w:rPr>
          <w:rFonts w:cs="Arial"/>
          <w:i/>
          <w:iCs/>
          <w:sz w:val="18"/>
          <w:szCs w:val="18"/>
        </w:rPr>
      </w:pPr>
      <w:r w:rsidRPr="00124DA4">
        <w:rPr>
          <w:rFonts w:cs="Arial"/>
        </w:rPr>
        <w:t xml:space="preserve">La Contraloría de Bogotá como resultado de la auditoría adelantada, conceptúa que la gestión en el (las) área (s), proceso (s), proyecto (s), programa (s) o actividad(es) auditadas, cumplen o no con </w:t>
      </w:r>
      <w:r w:rsidR="36EE03EE" w:rsidRPr="00124DA4">
        <w:rPr>
          <w:rFonts w:cs="Arial"/>
        </w:rPr>
        <w:t>el (</w:t>
      </w:r>
      <w:r w:rsidRPr="00124DA4">
        <w:rPr>
          <w:rFonts w:cs="Arial"/>
        </w:rPr>
        <w:t>os</w:t>
      </w:r>
      <w:r w:rsidR="7AB23272" w:rsidRPr="00124DA4">
        <w:rPr>
          <w:rFonts w:cs="Arial"/>
        </w:rPr>
        <w:t>)</w:t>
      </w:r>
      <w:r w:rsidRPr="00124DA4">
        <w:rPr>
          <w:rFonts w:cs="Arial"/>
        </w:rPr>
        <w:t xml:space="preserve"> principio (s) evaluado (s) ___________ </w:t>
      </w:r>
      <w:r w:rsidRPr="00124DA4">
        <w:rPr>
          <w:rFonts w:cs="Arial"/>
          <w:color w:val="BFBFBF" w:themeColor="background1" w:themeShade="BF"/>
          <w:sz w:val="18"/>
          <w:szCs w:val="18"/>
        </w:rPr>
        <w:t>(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>economía, eficiencia, eficacia, equidad y valoración de los costos ambientales</w:t>
      </w:r>
      <w:r w:rsidR="3CD06830"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 y desarrollo sostenible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.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Los conceptos sobre los principios se incluirán de acuerdo con el alcance de la auditoría)</w:t>
      </w:r>
      <w:r w:rsidRPr="00124DA4">
        <w:rPr>
          <w:rFonts w:cs="Arial"/>
          <w:color w:val="A6A6A6" w:themeColor="background1" w:themeShade="A6"/>
        </w:rPr>
        <w:t>,</w:t>
      </w:r>
      <w:r w:rsidRPr="00124DA4">
        <w:rPr>
          <w:rFonts w:cs="Arial"/>
        </w:rPr>
        <w:t xml:space="preserve"> por los motivos que se relacionan a continuación: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(Resumen de los hallazgos y conclusiones principales)</w:t>
      </w:r>
      <w:r w:rsidR="00BD61C9">
        <w:rPr>
          <w:rFonts w:cs="Arial"/>
          <w:i/>
          <w:iCs/>
          <w:sz w:val="18"/>
          <w:szCs w:val="18"/>
        </w:rPr>
        <w:t>.</w:t>
      </w:r>
    </w:p>
    <w:p w14:paraId="58068D2D" w14:textId="77777777" w:rsidR="00BD61C9" w:rsidRPr="00124DA4" w:rsidRDefault="00BD61C9" w:rsidP="00A9514B">
      <w:pPr>
        <w:spacing w:after="0" w:line="360" w:lineRule="auto"/>
        <w:rPr>
          <w:rFonts w:cs="Arial"/>
          <w:i/>
          <w:iCs/>
          <w:sz w:val="18"/>
          <w:szCs w:val="18"/>
        </w:rPr>
      </w:pPr>
    </w:p>
    <w:p w14:paraId="36A04620" w14:textId="77777777" w:rsidR="00721021" w:rsidRPr="00BD61C9" w:rsidRDefault="00721021" w:rsidP="00CA121F">
      <w:pPr>
        <w:spacing w:after="0" w:line="360" w:lineRule="auto"/>
        <w:ind w:firstLine="708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>Como resultado de la auditoría adelantada, la Contraloría de Bogotá D.C. conceptúa que el asunto o tema evaluado (acorde al objetivo definido en el memorando de asignación), si cumple o no, frente al criterio aplicado. Dicho concepto se puede expresar así:</w:t>
      </w:r>
    </w:p>
    <w:p w14:paraId="3DAF0BE6" w14:textId="77777777" w:rsidR="00721021" w:rsidRPr="00BD61C9" w:rsidRDefault="00721021" w:rsidP="00A9514B">
      <w:pPr>
        <w:spacing w:after="0" w:line="360" w:lineRule="auto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 xml:space="preserve">En este numeral para el informe preliminar registre el siguiente texto: </w:t>
      </w:r>
      <w:r w:rsidRPr="00BD61C9">
        <w:rPr>
          <w:rFonts w:cs="Arial"/>
          <w:i/>
          <w:iCs/>
          <w:color w:val="A6A6A6" w:themeColor="background1" w:themeShade="A6"/>
          <w:szCs w:val="24"/>
        </w:rPr>
        <w:t>“el concepto será comunicado en el informe final una vez haya sido valorada la respuesta de la administración</w:t>
      </w:r>
      <w:r w:rsidRPr="00BD61C9">
        <w:rPr>
          <w:rFonts w:cs="Arial"/>
          <w:i/>
          <w:color w:val="A6A6A6" w:themeColor="background1" w:themeShade="A6"/>
          <w:szCs w:val="24"/>
        </w:rPr>
        <w:t>”. El informe final incluye uno de los siguientes conceptos de acuerdo con el resultado de la auditoria del asunto.</w:t>
      </w:r>
    </w:p>
    <w:p w14:paraId="3D117ED9" w14:textId="77777777" w:rsidR="00BC7829" w:rsidRPr="00124DA4" w:rsidRDefault="00BC7829" w:rsidP="00A9514B">
      <w:pPr>
        <w:spacing w:after="0" w:line="360" w:lineRule="auto"/>
        <w:rPr>
          <w:rFonts w:cs="Arial"/>
          <w:b/>
          <w:bCs/>
          <w:szCs w:val="24"/>
        </w:rPr>
      </w:pPr>
    </w:p>
    <w:p w14:paraId="712C929D" w14:textId="77777777" w:rsidR="00721021" w:rsidRPr="00124DA4" w:rsidRDefault="00721021" w:rsidP="00BD61C9">
      <w:pPr>
        <w:spacing w:after="0" w:line="360" w:lineRule="auto"/>
        <w:ind w:firstLine="708"/>
        <w:rPr>
          <w:rFonts w:cs="Arial"/>
          <w:lang w:val="es-ES_tradnl"/>
        </w:rPr>
      </w:pPr>
      <w:r w:rsidRPr="00124DA4">
        <w:rPr>
          <w:rFonts w:cs="Arial"/>
          <w:b/>
          <w:lang w:val="es-ES_tradnl"/>
        </w:rPr>
        <w:t>CONCEPTO SOBRE LA CALIDAD Y EFICIENCIA DEL CONTROL FISCAL INTERNO RELACIONADO CON</w:t>
      </w:r>
      <w:r w:rsidRPr="00124DA4">
        <w:rPr>
          <w:rFonts w:cs="Arial"/>
          <w:lang w:val="es-ES_tradnl"/>
        </w:rPr>
        <w:t xml:space="preserve"> </w:t>
      </w:r>
      <w:r w:rsidRPr="00124DA4">
        <w:rPr>
          <w:rFonts w:cs="Arial"/>
          <w:color w:val="A6A6A6" w:themeColor="background1" w:themeShade="A6"/>
          <w:lang w:val="es-ES_tradnl"/>
        </w:rPr>
        <w:t>EL ASUNTO AUDITADO</w:t>
      </w:r>
      <w:r w:rsidRPr="00124DA4">
        <w:rPr>
          <w:rFonts w:cs="Arial"/>
          <w:lang w:val="es-ES_tradnl"/>
        </w:rPr>
        <w:t>.</w:t>
      </w:r>
    </w:p>
    <w:p w14:paraId="56018C11" w14:textId="77777777" w:rsidR="00721021" w:rsidRPr="00124DA4" w:rsidRDefault="00721021" w:rsidP="00A9514B">
      <w:pPr>
        <w:spacing w:after="0" w:line="360" w:lineRule="auto"/>
        <w:ind w:right="49"/>
        <w:rPr>
          <w:rFonts w:cs="Arial"/>
          <w:i/>
          <w:iCs/>
          <w:szCs w:val="24"/>
        </w:rPr>
      </w:pPr>
      <w:r w:rsidRPr="00124DA4">
        <w:rPr>
          <w:rFonts w:cs="Arial"/>
          <w:szCs w:val="24"/>
        </w:rPr>
        <w:t xml:space="preserve">Corresponde a la Contraloría de Bogotá, </w:t>
      </w:r>
      <w:bookmarkStart w:id="10" w:name="_Hlk64366765"/>
      <w:r w:rsidRPr="00124DA4">
        <w:rPr>
          <w:rFonts w:cs="Arial"/>
          <w:szCs w:val="24"/>
        </w:rPr>
        <w:t>conceptuar sobre la calidad y eficiencia del sistema de control fiscal interno para asegurar el cumplimiento de los principios de la gestión fiscal</w:t>
      </w:r>
      <w:r w:rsidRPr="00124DA4">
        <w:rPr>
          <w:rFonts w:cs="Arial"/>
          <w:i/>
          <w:iCs/>
          <w:szCs w:val="24"/>
          <w:vertAlign w:val="superscript"/>
        </w:rPr>
        <w:footnoteReference w:id="4"/>
      </w:r>
      <w:r w:rsidRPr="00124DA4">
        <w:rPr>
          <w:rFonts w:cs="Arial"/>
          <w:i/>
          <w:iCs/>
          <w:szCs w:val="24"/>
        </w:rPr>
        <w:t xml:space="preserve">. </w:t>
      </w:r>
    </w:p>
    <w:bookmarkEnd w:id="10"/>
    <w:p w14:paraId="59D7D40D" w14:textId="1AD88825" w:rsidR="00721021" w:rsidRDefault="00721021" w:rsidP="00CA121F">
      <w:pPr>
        <w:spacing w:after="0" w:line="360" w:lineRule="auto"/>
        <w:ind w:right="49" w:firstLine="708"/>
        <w:rPr>
          <w:rFonts w:cs="Arial"/>
          <w:i/>
          <w:color w:val="A6A6A6"/>
          <w:szCs w:val="24"/>
        </w:rPr>
      </w:pPr>
      <w:r w:rsidRPr="00124DA4">
        <w:rPr>
          <w:rFonts w:cs="Arial"/>
          <w:i/>
          <w:color w:val="A6A6A6"/>
          <w:szCs w:val="24"/>
        </w:rPr>
        <w:lastRenderedPageBreak/>
        <w:t>Se presenta el siguiente modelo de concepto, siendo necesario ajustarlo a los resultados particulares de la evaluación; en los siguientes términos:</w:t>
      </w:r>
    </w:p>
    <w:p w14:paraId="7FEBA4B4" w14:textId="77777777" w:rsidR="00CA121F" w:rsidRPr="00124DA4" w:rsidRDefault="00CA121F" w:rsidP="00CA121F">
      <w:pPr>
        <w:spacing w:after="0" w:line="360" w:lineRule="auto"/>
        <w:ind w:right="49" w:firstLine="708"/>
        <w:rPr>
          <w:rFonts w:cs="Arial"/>
          <w:i/>
          <w:color w:val="A6A6A6"/>
          <w:szCs w:val="24"/>
        </w:rPr>
      </w:pPr>
    </w:p>
    <w:p w14:paraId="47EEEF95" w14:textId="6416A084" w:rsidR="00721021" w:rsidRPr="00124DA4" w:rsidRDefault="00BD61C9" w:rsidP="00A9514B">
      <w:pPr>
        <w:tabs>
          <w:tab w:val="left" w:pos="0"/>
        </w:tabs>
        <w:spacing w:after="0" w:line="360" w:lineRule="auto"/>
        <w:contextualSpacing/>
        <w:rPr>
          <w:rFonts w:cs="Arial"/>
          <w:iCs/>
          <w:color w:val="A6A6A6"/>
          <w:szCs w:val="24"/>
        </w:rPr>
      </w:pPr>
      <w:r>
        <w:rPr>
          <w:rFonts w:cs="Arial"/>
          <w:iCs/>
          <w:szCs w:val="24"/>
        </w:rPr>
        <w:tab/>
      </w:r>
      <w:r w:rsidR="00721021" w:rsidRPr="00124DA4">
        <w:rPr>
          <w:rFonts w:cs="Arial"/>
          <w:iCs/>
          <w:szCs w:val="24"/>
        </w:rPr>
        <w:t>El control fiscal interno implementado en la entidad (</w:t>
      </w:r>
      <w:r w:rsidR="00721021" w:rsidRPr="00124DA4">
        <w:rPr>
          <w:rFonts w:cs="Arial"/>
          <w:i/>
          <w:color w:val="A6A6A6" w:themeColor="background1" w:themeShade="A6"/>
          <w:szCs w:val="24"/>
        </w:rPr>
        <w:t>nombre del sujeto auditado</w:t>
      </w:r>
      <w:r w:rsidR="00721021" w:rsidRPr="00124DA4">
        <w:rPr>
          <w:rFonts w:cs="Arial"/>
          <w:iCs/>
          <w:szCs w:val="24"/>
        </w:rPr>
        <w:t xml:space="preserve">) en cumplimiento de los principios de la gestión fiscal, en cuanto a la existencia y el diseño de sus controles obtuvo una calificación de </w:t>
      </w:r>
      <w:r w:rsidR="00721021" w:rsidRPr="00124DA4">
        <w:rPr>
          <w:rFonts w:cs="Arial"/>
          <w:iCs/>
          <w:color w:val="A6A6A6"/>
          <w:szCs w:val="24"/>
        </w:rPr>
        <w:t>%XX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valorándose como </w:t>
      </w:r>
      <w:r w:rsidR="00721021" w:rsidRPr="00124DA4">
        <w:rPr>
          <w:rFonts w:cs="Arial"/>
          <w:iCs/>
          <w:color w:val="A6A6A6"/>
          <w:szCs w:val="24"/>
        </w:rPr>
        <w:t>(adecuado, parcialmente adecuado o inadecuado)</w:t>
      </w:r>
      <w:r w:rsidR="00721021" w:rsidRPr="00124DA4">
        <w:rPr>
          <w:rFonts w:cs="Arial"/>
          <w:iCs/>
          <w:szCs w:val="24"/>
        </w:rPr>
        <w:t xml:space="preserve">. Adicionalmente, en cuanto a la </w:t>
      </w:r>
      <w:r w:rsidR="00721021" w:rsidRPr="00124DA4">
        <w:rPr>
          <w:rFonts w:cs="Arial"/>
          <w:szCs w:val="24"/>
        </w:rPr>
        <w:t>efectividad</w:t>
      </w:r>
      <w:r w:rsidR="00721021" w:rsidRPr="00124DA4">
        <w:rPr>
          <w:rFonts w:cs="Arial"/>
          <w:iCs/>
          <w:szCs w:val="24"/>
        </w:rPr>
        <w:t xml:space="preserve"> de los controles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que lo valora como </w:t>
      </w:r>
      <w:r w:rsidR="00721021" w:rsidRPr="00124DA4">
        <w:rPr>
          <w:rFonts w:cs="Arial"/>
          <w:color w:val="808080"/>
          <w:szCs w:val="24"/>
        </w:rPr>
        <w:t>(efectivo, parcialmente efectivo o inefectivo</w:t>
      </w:r>
      <w:r w:rsidR="00721021" w:rsidRPr="00124DA4">
        <w:rPr>
          <w:rFonts w:cs="Arial"/>
          <w:iCs/>
          <w:color w:val="A6A6A6"/>
          <w:szCs w:val="24"/>
        </w:rPr>
        <w:t>)</w:t>
      </w:r>
      <w:r w:rsidR="00721021" w:rsidRPr="00124DA4">
        <w:rPr>
          <w:rFonts w:cs="Arial"/>
          <w:iCs/>
          <w:szCs w:val="24"/>
        </w:rPr>
        <w:t>; calificaciones que permiten evidenciar que el conjunto de mecanismos, controles e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instrumentos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establecidos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para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salvaguardar</w:t>
      </w:r>
      <w:r w:rsidR="00721021" w:rsidRPr="00124DA4">
        <w:rPr>
          <w:rFonts w:cs="Arial"/>
          <w:iCs/>
          <w:spacing w:val="-9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los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bienes,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fondos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y</w:t>
      </w:r>
      <w:r w:rsidR="00721021" w:rsidRPr="00124DA4">
        <w:rPr>
          <w:rFonts w:cs="Arial"/>
          <w:iCs/>
          <w:spacing w:val="-8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recursos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públicos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puestos a su disposición, </w:t>
      </w:r>
      <w:r w:rsidR="00721021" w:rsidRPr="00124DA4">
        <w:rPr>
          <w:rFonts w:cs="Arial"/>
          <w:iCs/>
          <w:color w:val="A6A6A6"/>
          <w:szCs w:val="24"/>
        </w:rPr>
        <w:t>(garantizan o no garantizan)</w:t>
      </w:r>
      <w:r w:rsidR="00721021" w:rsidRPr="00124DA4">
        <w:rPr>
          <w:rFonts w:cs="Arial"/>
          <w:iCs/>
          <w:szCs w:val="24"/>
        </w:rPr>
        <w:t xml:space="preserve"> su protección y adecuado uso; así mismo, </w:t>
      </w:r>
      <w:r w:rsidR="00721021" w:rsidRPr="00124DA4">
        <w:rPr>
          <w:rFonts w:cs="Arial"/>
          <w:iCs/>
          <w:color w:val="A6A6A6"/>
          <w:szCs w:val="24"/>
        </w:rPr>
        <w:t xml:space="preserve">(permiten o no permiten) </w:t>
      </w:r>
      <w:r w:rsidR="00721021" w:rsidRPr="00124DA4">
        <w:rPr>
          <w:rFonts w:cs="Arial"/>
          <w:iCs/>
          <w:szCs w:val="24"/>
        </w:rPr>
        <w:t>el logro de los objetivos</w:t>
      </w:r>
      <w:r w:rsidR="00721021" w:rsidRPr="00124DA4">
        <w:rPr>
          <w:rFonts w:cs="Arial"/>
          <w:iCs/>
          <w:spacing w:val="-15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institucionales; en consecuencia, la calidad y eficiencia control fiscal interno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 </w:t>
      </w:r>
      <w:r w:rsidR="00721021" w:rsidRPr="00124DA4">
        <w:rPr>
          <w:rFonts w:cs="Arial"/>
          <w:iCs/>
          <w:szCs w:val="24"/>
        </w:rPr>
        <w:t xml:space="preserve">valorado como </w:t>
      </w:r>
      <w:r w:rsidR="00721021" w:rsidRPr="00124DA4">
        <w:rPr>
          <w:rFonts w:cs="Arial"/>
          <w:iCs/>
          <w:color w:val="A6A6A6"/>
          <w:szCs w:val="24"/>
        </w:rPr>
        <w:t>(eficiente, con deficiencias o ineficiente).</w:t>
      </w:r>
    </w:p>
    <w:p w14:paraId="346A0072" w14:textId="77777777" w:rsidR="00721021" w:rsidRPr="00124DA4" w:rsidRDefault="00721021" w:rsidP="00A9514B">
      <w:pPr>
        <w:spacing w:after="0" w:line="360" w:lineRule="auto"/>
        <w:rPr>
          <w:rFonts w:cs="Arial"/>
          <w:szCs w:val="24"/>
          <w:lang w:val="es-ES"/>
        </w:rPr>
      </w:pPr>
    </w:p>
    <w:p w14:paraId="3DDCFD96" w14:textId="6BEA4D69" w:rsidR="00721021" w:rsidRDefault="00721021" w:rsidP="00BD61C9">
      <w:pPr>
        <w:spacing w:after="0" w:line="360" w:lineRule="auto"/>
        <w:ind w:firstLine="708"/>
        <w:rPr>
          <w:rFonts w:cs="Arial"/>
          <w:b/>
          <w:lang w:val="es-ES_tradnl"/>
        </w:rPr>
      </w:pPr>
      <w:r w:rsidRPr="00124DA4">
        <w:rPr>
          <w:rFonts w:cs="Arial"/>
          <w:b/>
          <w:lang w:val="es-ES_tradnl"/>
        </w:rPr>
        <w:t>PRESENTACIÓN PLAN DE MEJORAMIENTO</w:t>
      </w:r>
    </w:p>
    <w:p w14:paraId="16A8A23E" w14:textId="77777777" w:rsidR="00BD61C9" w:rsidRPr="00124DA4" w:rsidRDefault="00BD61C9" w:rsidP="00BD61C9">
      <w:pPr>
        <w:spacing w:after="0" w:line="360" w:lineRule="auto"/>
        <w:ind w:firstLine="708"/>
        <w:rPr>
          <w:rFonts w:cs="Arial"/>
          <w:b/>
          <w:lang w:val="es-ES_tradnl"/>
        </w:rPr>
      </w:pPr>
    </w:p>
    <w:p w14:paraId="61F92641" w14:textId="77777777" w:rsidR="00721021" w:rsidRPr="00124DA4" w:rsidRDefault="00721021" w:rsidP="00BD61C9">
      <w:pPr>
        <w:spacing w:after="0" w:line="360" w:lineRule="auto"/>
        <w:ind w:right="113" w:firstLine="708"/>
        <w:rPr>
          <w:rFonts w:cs="Arial"/>
          <w:szCs w:val="24"/>
        </w:rPr>
      </w:pPr>
      <w:r w:rsidRPr="00124DA4">
        <w:rPr>
          <w:rFonts w:cs="Arial"/>
          <w:szCs w:val="24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deficiencias puntualizadas en el menor tiempo posible y atender los principios de la gestión fiscal.</w:t>
      </w:r>
    </w:p>
    <w:p w14:paraId="2E3D7663" w14:textId="77777777" w:rsidR="00721021" w:rsidRPr="00124DA4" w:rsidRDefault="00721021" w:rsidP="00A9514B">
      <w:pPr>
        <w:spacing w:after="0" w:line="360" w:lineRule="auto"/>
        <w:ind w:right="113"/>
        <w:rPr>
          <w:rFonts w:cs="Arial"/>
          <w:szCs w:val="24"/>
        </w:rPr>
      </w:pPr>
    </w:p>
    <w:p w14:paraId="06F38797" w14:textId="7C658026" w:rsidR="00721021" w:rsidRDefault="00721021" w:rsidP="00BD61C9">
      <w:pPr>
        <w:spacing w:after="0" w:line="360" w:lineRule="auto"/>
        <w:ind w:right="113"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El documento anterior debe ser presentado a la Contraloría de Bogotá, D.C., a través del Sistema de Vigilancia y Control Fiscal –SIVICOF-, en la forma, términos y con el contenido previsto en la normatividad vigente </w:t>
      </w:r>
      <w:r w:rsidRPr="00124DA4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124DA4">
        <w:rPr>
          <w:rFonts w:cs="Arial"/>
          <w:szCs w:val="24"/>
        </w:rPr>
        <w:t xml:space="preserve">, cuyo incumplimiento dará origen a las sanciones pertinentes (Decreto Ley 403 </w:t>
      </w:r>
      <w:r w:rsidRPr="00124DA4">
        <w:rPr>
          <w:rFonts w:cs="Arial"/>
          <w:szCs w:val="24"/>
        </w:rPr>
        <w:lastRenderedPageBreak/>
        <w:t xml:space="preserve">de 2020 y procedimiento vigente sobre proceso administrativo sancionatorio de la Contraloría de Bogotá D.C.). </w:t>
      </w:r>
    </w:p>
    <w:p w14:paraId="5CF21EF9" w14:textId="77777777" w:rsidR="00CA121F" w:rsidRPr="00124DA4" w:rsidRDefault="00CA121F" w:rsidP="00BD61C9">
      <w:pPr>
        <w:spacing w:after="0" w:line="360" w:lineRule="auto"/>
        <w:ind w:right="113" w:firstLine="708"/>
        <w:rPr>
          <w:rFonts w:cs="Arial"/>
          <w:szCs w:val="24"/>
        </w:rPr>
      </w:pPr>
    </w:p>
    <w:p w14:paraId="47A5543E" w14:textId="1068EA44" w:rsidR="00721021" w:rsidRDefault="00721021" w:rsidP="00BD61C9">
      <w:pPr>
        <w:spacing w:after="0" w:line="360" w:lineRule="auto"/>
        <w:ind w:right="113" w:firstLine="708"/>
        <w:rPr>
          <w:rFonts w:cs="Arial"/>
          <w:szCs w:val="24"/>
        </w:rPr>
      </w:pPr>
      <w:r w:rsidRPr="00124DA4">
        <w:rPr>
          <w:rFonts w:cs="Arial"/>
          <w:szCs w:val="24"/>
        </w:rPr>
        <w:t>Igualmente, corresponde 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23EFEB93" w14:textId="77777777" w:rsidR="00BD61C9" w:rsidRPr="00124DA4" w:rsidRDefault="00BD61C9" w:rsidP="00A9514B">
      <w:pPr>
        <w:spacing w:after="0" w:line="360" w:lineRule="auto"/>
        <w:ind w:right="113"/>
        <w:rPr>
          <w:rFonts w:cs="Arial"/>
          <w:szCs w:val="24"/>
        </w:rPr>
      </w:pPr>
    </w:p>
    <w:p w14:paraId="2C9DA4B1" w14:textId="77777777" w:rsidR="00721021" w:rsidRPr="00124DA4" w:rsidRDefault="00721021" w:rsidP="00BD61C9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36C3EFCB" w14:textId="77777777" w:rsidR="00721021" w:rsidRPr="00124DA4" w:rsidRDefault="00721021" w:rsidP="00A9514B">
      <w:pPr>
        <w:spacing w:after="0" w:line="360" w:lineRule="auto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Atentamente, </w:t>
      </w:r>
    </w:p>
    <w:p w14:paraId="15D32241" w14:textId="77777777" w:rsidR="00721021" w:rsidRPr="00124DA4" w:rsidRDefault="00721021" w:rsidP="00A9514B">
      <w:pPr>
        <w:spacing w:after="0" w:line="360" w:lineRule="auto"/>
        <w:rPr>
          <w:rFonts w:cs="Arial"/>
          <w:bCs/>
          <w:szCs w:val="24"/>
        </w:rPr>
      </w:pPr>
    </w:p>
    <w:p w14:paraId="5FD5D37B" w14:textId="77777777" w:rsidR="00721021" w:rsidRPr="00124DA4" w:rsidRDefault="00721021" w:rsidP="00A9514B">
      <w:pPr>
        <w:spacing w:after="0" w:line="360" w:lineRule="auto"/>
        <w:rPr>
          <w:rFonts w:cs="Arial"/>
          <w:bCs/>
          <w:szCs w:val="24"/>
        </w:rPr>
      </w:pPr>
    </w:p>
    <w:p w14:paraId="291EF48B" w14:textId="77777777" w:rsidR="00721021" w:rsidRPr="00124DA4" w:rsidRDefault="00721021" w:rsidP="00A9514B">
      <w:pPr>
        <w:spacing w:after="0" w:line="360" w:lineRule="auto"/>
        <w:rPr>
          <w:rFonts w:cs="Arial"/>
          <w:bCs/>
          <w:szCs w:val="24"/>
        </w:rPr>
      </w:pPr>
    </w:p>
    <w:p w14:paraId="239850B0" w14:textId="77777777" w:rsidR="00721021" w:rsidRPr="00124DA4" w:rsidRDefault="00721021" w:rsidP="00BD61C9">
      <w:pPr>
        <w:spacing w:after="0" w:line="360" w:lineRule="auto"/>
        <w:ind w:firstLine="708"/>
        <w:rPr>
          <w:rFonts w:cs="Arial"/>
          <w:bCs/>
          <w:szCs w:val="24"/>
        </w:rPr>
      </w:pPr>
      <w:r w:rsidRPr="00124DA4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124DA4" w:rsidRDefault="00721021" w:rsidP="00A9514B">
      <w:pPr>
        <w:spacing w:after="0" w:line="360" w:lineRule="auto"/>
        <w:rPr>
          <w:rFonts w:cs="Arial"/>
          <w:bCs/>
          <w:szCs w:val="24"/>
        </w:rPr>
      </w:pPr>
    </w:p>
    <w:p w14:paraId="5F5396CD" w14:textId="77777777" w:rsidR="00721021" w:rsidRPr="00124DA4" w:rsidRDefault="00721021" w:rsidP="00A9514B">
      <w:pPr>
        <w:spacing w:after="0" w:line="360" w:lineRule="auto"/>
        <w:rPr>
          <w:rFonts w:cs="Arial"/>
          <w:szCs w:val="24"/>
        </w:rPr>
      </w:pPr>
    </w:p>
    <w:p w14:paraId="24CD22D2" w14:textId="77777777" w:rsidR="00721021" w:rsidRPr="00124DA4" w:rsidRDefault="00721021" w:rsidP="00BD61C9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Revisó:</w:t>
      </w:r>
      <w:r w:rsidRPr="00124DA4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124DA4" w:rsidRDefault="00721021" w:rsidP="00BD61C9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Elaboró: Equipo</w:t>
      </w:r>
      <w:r w:rsidRPr="00124DA4">
        <w:rPr>
          <w:rFonts w:cs="Arial"/>
          <w:spacing w:val="-2"/>
          <w:sz w:val="20"/>
        </w:rPr>
        <w:t xml:space="preserve"> </w:t>
      </w:r>
      <w:r w:rsidRPr="00124DA4">
        <w:rPr>
          <w:rFonts w:cs="Arial"/>
          <w:sz w:val="20"/>
        </w:rPr>
        <w:t>Auditor</w:t>
      </w:r>
    </w:p>
    <w:p w14:paraId="418196AE" w14:textId="77777777" w:rsidR="00721021" w:rsidRPr="00124DA4" w:rsidRDefault="00721021" w:rsidP="00A9514B">
      <w:pPr>
        <w:spacing w:after="0" w:line="360" w:lineRule="auto"/>
        <w:rPr>
          <w:rFonts w:cs="Arial"/>
        </w:rPr>
      </w:pPr>
    </w:p>
    <w:p w14:paraId="237E6F3F" w14:textId="77777777" w:rsidR="00721021" w:rsidRPr="00124DA4" w:rsidRDefault="00721021" w:rsidP="00A9514B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48395CF5" w14:textId="7B8F1657" w:rsidR="00027FA1" w:rsidRPr="00BD61C9" w:rsidRDefault="00027FA1" w:rsidP="00916B7C">
      <w:pPr>
        <w:pStyle w:val="Ttulo1"/>
        <w:spacing w:before="0" w:after="0" w:line="360" w:lineRule="auto"/>
        <w:ind w:left="993" w:hanging="142"/>
        <w:jc w:val="left"/>
      </w:pPr>
      <w:bookmarkStart w:id="11" w:name="_Toc125306837"/>
      <w:bookmarkStart w:id="12" w:name="_Toc132875306"/>
      <w:r w:rsidRPr="00BD61C9">
        <w:lastRenderedPageBreak/>
        <w:t>ALCANCE Y MUESTRA DE LA AUDITORIA</w:t>
      </w:r>
      <w:bookmarkEnd w:id="11"/>
      <w:bookmarkEnd w:id="12"/>
    </w:p>
    <w:p w14:paraId="5BB00635" w14:textId="77777777" w:rsidR="009455B1" w:rsidRPr="00124DA4" w:rsidRDefault="00027FA1" w:rsidP="00CA121F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</w:p>
    <w:p w14:paraId="0AEB0BFA" w14:textId="51FC3898" w:rsidR="00027FA1" w:rsidRDefault="00027FA1" w:rsidP="00C45D04">
      <w:pPr>
        <w:pStyle w:val="Ttulo2"/>
        <w:ind w:hanging="434"/>
        <w:rPr>
          <w:lang w:val="es-ES_tradnl" w:eastAsia="es-ES"/>
        </w:rPr>
      </w:pPr>
      <w:bookmarkStart w:id="13" w:name="_Toc125306838"/>
      <w:bookmarkStart w:id="14" w:name="_Toc132875307"/>
      <w:bookmarkStart w:id="15" w:name="_Toc522606526"/>
      <w:r w:rsidRPr="00846379">
        <w:rPr>
          <w:lang w:val="es-ES_tradnl" w:eastAsia="es-ES"/>
        </w:rPr>
        <w:t>OBJETIVOS DE LA AUDITORÍA</w:t>
      </w:r>
      <w:bookmarkEnd w:id="13"/>
      <w:bookmarkEnd w:id="14"/>
    </w:p>
    <w:p w14:paraId="5413F53C" w14:textId="77777777" w:rsidR="00122016" w:rsidRPr="00846379" w:rsidRDefault="00122016" w:rsidP="00122016">
      <w:pPr>
        <w:ind w:left="709"/>
        <w:rPr>
          <w:szCs w:val="24"/>
          <w:lang w:val="es-ES_tradnl" w:eastAsia="es-ES"/>
        </w:rPr>
      </w:pPr>
    </w:p>
    <w:p w14:paraId="76373ECC" w14:textId="3958E828" w:rsidR="00027FA1" w:rsidRPr="00846379" w:rsidRDefault="00122016" w:rsidP="00846379">
      <w:pPr>
        <w:pStyle w:val="Ttulo3"/>
        <w:keepLines w:val="0"/>
        <w:widowControl w:val="0"/>
        <w:autoSpaceDE w:val="0"/>
        <w:autoSpaceDN w:val="0"/>
        <w:spacing w:before="12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6" w:name="_Toc125306839"/>
      <w:bookmarkStart w:id="17" w:name="_Toc132875308"/>
      <w:r>
        <w:rPr>
          <w:rFonts w:eastAsia="Times New Roman" w:cs="Arial"/>
          <w:bCs/>
          <w:kern w:val="32"/>
          <w:lang w:val="es-ES_tradnl" w:eastAsia="es-ES"/>
        </w:rPr>
        <w:t>Objetivo g</w:t>
      </w:r>
      <w:r w:rsidR="00027FA1" w:rsidRPr="00846379">
        <w:rPr>
          <w:rFonts w:eastAsia="Times New Roman" w:cs="Arial"/>
          <w:bCs/>
          <w:kern w:val="32"/>
          <w:lang w:val="es-ES_tradnl" w:eastAsia="es-ES"/>
        </w:rPr>
        <w:t>eneral</w:t>
      </w:r>
      <w:bookmarkEnd w:id="16"/>
      <w:bookmarkEnd w:id="17"/>
    </w:p>
    <w:p w14:paraId="4071152A" w14:textId="77777777" w:rsidR="00027FA1" w:rsidRPr="00124DA4" w:rsidRDefault="00027FA1" w:rsidP="00CA121F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Enuncie el establecido en el memorando de asignación</w:t>
      </w:r>
      <w:r w:rsidRPr="00124DA4">
        <w:rPr>
          <w:rFonts w:cs="Arial"/>
          <w:i/>
          <w:iCs/>
          <w:color w:val="A6A6A6" w:themeColor="background1" w:themeShade="A6"/>
        </w:rPr>
        <w:t xml:space="preserve">. </w:t>
      </w:r>
    </w:p>
    <w:p w14:paraId="4D45CC3E" w14:textId="36CEF3D7" w:rsidR="00027FA1" w:rsidRPr="00122016" w:rsidRDefault="00027FA1" w:rsidP="00122016">
      <w:pPr>
        <w:pStyle w:val="Ttulo3"/>
        <w:keepLines w:val="0"/>
        <w:widowControl w:val="0"/>
        <w:autoSpaceDE w:val="0"/>
        <w:autoSpaceDN w:val="0"/>
        <w:spacing w:before="12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8" w:name="_Toc125306840"/>
      <w:bookmarkStart w:id="19" w:name="_Toc132875309"/>
      <w:r w:rsidRPr="00122016">
        <w:rPr>
          <w:rFonts w:eastAsia="Times New Roman" w:cs="Arial"/>
          <w:bCs/>
          <w:kern w:val="32"/>
          <w:lang w:val="es-ES_tradnl" w:eastAsia="es-ES"/>
        </w:rPr>
        <w:t xml:space="preserve">Objetivos </w:t>
      </w:r>
      <w:r w:rsidR="00122016">
        <w:rPr>
          <w:rFonts w:eastAsia="Times New Roman" w:cs="Arial"/>
          <w:bCs/>
          <w:kern w:val="32"/>
          <w:lang w:val="es-ES_tradnl" w:eastAsia="es-ES"/>
        </w:rPr>
        <w:t>e</w:t>
      </w:r>
      <w:r w:rsidRPr="00122016">
        <w:rPr>
          <w:rFonts w:eastAsia="Times New Roman" w:cs="Arial"/>
          <w:bCs/>
          <w:kern w:val="32"/>
          <w:lang w:val="es-ES_tradnl" w:eastAsia="es-ES"/>
        </w:rPr>
        <w:t>specíficos</w:t>
      </w:r>
      <w:bookmarkEnd w:id="18"/>
      <w:bookmarkEnd w:id="19"/>
    </w:p>
    <w:p w14:paraId="09B93427" w14:textId="396C644A" w:rsidR="00027FA1" w:rsidRDefault="00027FA1" w:rsidP="00CA121F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Enuncie el establecido en el memorando de asignación. </w:t>
      </w:r>
    </w:p>
    <w:p w14:paraId="0E502DDF" w14:textId="77777777" w:rsidR="00122016" w:rsidRPr="00124DA4" w:rsidRDefault="00122016" w:rsidP="00A9514B">
      <w:pPr>
        <w:spacing w:after="0" w:line="360" w:lineRule="auto"/>
        <w:rPr>
          <w:rFonts w:cs="Arial"/>
          <w:szCs w:val="24"/>
        </w:rPr>
      </w:pPr>
    </w:p>
    <w:p w14:paraId="2112768A" w14:textId="77777777" w:rsidR="00027FA1" w:rsidRPr="00846379" w:rsidRDefault="00027FA1" w:rsidP="00C45D04">
      <w:pPr>
        <w:pStyle w:val="Ttulo2"/>
        <w:ind w:hanging="434"/>
        <w:rPr>
          <w:lang w:val="es-ES_tradnl" w:eastAsia="es-ES"/>
        </w:rPr>
      </w:pPr>
      <w:bookmarkStart w:id="20" w:name="_Toc125306841"/>
      <w:bookmarkStart w:id="21" w:name="_Toc132875310"/>
      <w:r w:rsidRPr="00846379">
        <w:rPr>
          <w:lang w:val="es-ES_tradnl" w:eastAsia="es-ES"/>
        </w:rPr>
        <w:t>MUESTRA DE AUDITORIA</w:t>
      </w:r>
      <w:bookmarkEnd w:id="20"/>
      <w:bookmarkEnd w:id="21"/>
    </w:p>
    <w:p w14:paraId="5C5A52B7" w14:textId="0BE9C50A" w:rsidR="00027FA1" w:rsidRDefault="00027FA1" w:rsidP="00CA121F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bookmarkStart w:id="22" w:name="_Hlk125036183"/>
      <w:r w:rsidRPr="00124DA4">
        <w:rPr>
          <w:rFonts w:cs="Arial"/>
          <w:color w:val="A6A6A6" w:themeColor="background1" w:themeShade="A6"/>
        </w:rPr>
        <w:t xml:space="preserve">Extraiga del numeral 5 </w:t>
      </w:r>
      <w:bookmarkStart w:id="23" w:name="_Hlk125035939"/>
      <w:r w:rsidRPr="00124DA4">
        <w:rPr>
          <w:rFonts w:cs="Arial"/>
          <w:color w:val="A6A6A6" w:themeColor="background1" w:themeShade="A6"/>
        </w:rPr>
        <w:t>del PVCGF 16-04</w:t>
      </w:r>
      <w:bookmarkEnd w:id="23"/>
      <w:r w:rsidRPr="00124DA4">
        <w:rPr>
          <w:rFonts w:cs="Arial"/>
          <w:color w:val="A6A6A6" w:themeColor="background1" w:themeShade="A6"/>
        </w:rPr>
        <w:t xml:space="preserve"> Plan de Trabajo </w:t>
      </w:r>
      <w:bookmarkEnd w:id="22"/>
    </w:p>
    <w:p w14:paraId="2238CCCD" w14:textId="77777777" w:rsidR="00122016" w:rsidRPr="00124DA4" w:rsidRDefault="00122016" w:rsidP="00A9514B">
      <w:pPr>
        <w:spacing w:after="0" w:line="360" w:lineRule="auto"/>
        <w:rPr>
          <w:rFonts w:cs="Arial"/>
          <w:color w:val="A6A6A6" w:themeColor="background1" w:themeShade="A6"/>
        </w:rPr>
      </w:pPr>
    </w:p>
    <w:p w14:paraId="1024145E" w14:textId="77777777" w:rsidR="00027FA1" w:rsidRPr="00846379" w:rsidRDefault="00027FA1" w:rsidP="00C45D04">
      <w:pPr>
        <w:pStyle w:val="Ttulo2"/>
        <w:ind w:hanging="434"/>
        <w:rPr>
          <w:lang w:val="es-ES_tradnl" w:eastAsia="es-ES"/>
        </w:rPr>
      </w:pPr>
      <w:bookmarkStart w:id="24" w:name="_Toc522606528"/>
      <w:bookmarkStart w:id="25" w:name="_Toc125306842"/>
      <w:bookmarkStart w:id="26" w:name="_Toc132875311"/>
      <w:bookmarkEnd w:id="15"/>
      <w:r w:rsidRPr="00846379">
        <w:rPr>
          <w:lang w:val="es-ES_tradnl" w:eastAsia="es-ES"/>
        </w:rPr>
        <w:t>FUENTES DE CRITERIO</w:t>
      </w:r>
      <w:bookmarkEnd w:id="24"/>
      <w:bookmarkEnd w:id="25"/>
      <w:bookmarkEnd w:id="26"/>
      <w:r w:rsidRPr="00846379">
        <w:rPr>
          <w:lang w:val="es-ES_tradnl" w:eastAsia="es-ES"/>
        </w:rPr>
        <w:t xml:space="preserve"> </w:t>
      </w:r>
    </w:p>
    <w:p w14:paraId="532E247A" w14:textId="73D8F622" w:rsidR="00027FA1" w:rsidRDefault="00027FA1" w:rsidP="00CA121F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Extraiga del numeral 1.3. del PVCGF 16-04 Plan de Trabajo  </w:t>
      </w:r>
    </w:p>
    <w:p w14:paraId="65677C65" w14:textId="77777777" w:rsidR="00122016" w:rsidRPr="00124DA4" w:rsidRDefault="00122016" w:rsidP="00A9514B">
      <w:pPr>
        <w:spacing w:after="0" w:line="360" w:lineRule="auto"/>
        <w:rPr>
          <w:rFonts w:cs="Arial"/>
          <w:color w:val="A6A6A6" w:themeColor="background1" w:themeShade="A6"/>
        </w:rPr>
      </w:pPr>
    </w:p>
    <w:p w14:paraId="3C308CF1" w14:textId="77777777" w:rsidR="00122016" w:rsidRDefault="00027FA1" w:rsidP="00C45D04">
      <w:pPr>
        <w:pStyle w:val="Ttulo2"/>
        <w:ind w:hanging="434"/>
        <w:rPr>
          <w:lang w:val="es-ES_tradnl" w:eastAsia="es-ES"/>
        </w:rPr>
      </w:pPr>
      <w:bookmarkStart w:id="27" w:name="_Toc125306843"/>
      <w:bookmarkStart w:id="28" w:name="_Toc132875312"/>
      <w:bookmarkStart w:id="29" w:name="_Toc522606530"/>
      <w:r w:rsidRPr="00846379">
        <w:rPr>
          <w:lang w:val="es-ES_tradnl" w:eastAsia="es-ES"/>
        </w:rPr>
        <w:t>LIMITACIONES DE AUDITORÍA</w:t>
      </w:r>
      <w:bookmarkEnd w:id="27"/>
      <w:bookmarkEnd w:id="28"/>
    </w:p>
    <w:p w14:paraId="2C3A3D5B" w14:textId="4073F952" w:rsidR="00027FA1" w:rsidRPr="00846379" w:rsidRDefault="00027FA1" w:rsidP="00122016">
      <w:pPr>
        <w:ind w:left="709"/>
        <w:rPr>
          <w:szCs w:val="24"/>
          <w:lang w:val="es-ES_tradnl" w:eastAsia="es-ES"/>
        </w:rPr>
      </w:pPr>
      <w:r w:rsidRPr="00846379">
        <w:rPr>
          <w:szCs w:val="24"/>
          <w:lang w:val="es-ES_tradnl" w:eastAsia="es-ES"/>
        </w:rPr>
        <w:t xml:space="preserve"> </w:t>
      </w:r>
      <w:bookmarkEnd w:id="29"/>
    </w:p>
    <w:p w14:paraId="51508826" w14:textId="77777777" w:rsidR="00027FA1" w:rsidRPr="00124DA4" w:rsidRDefault="00027FA1" w:rsidP="00122016">
      <w:pPr>
        <w:spacing w:after="0" w:line="360" w:lineRule="auto"/>
        <w:ind w:firstLine="708"/>
        <w:rPr>
          <w:rFonts w:cs="Arial"/>
        </w:rPr>
      </w:pPr>
      <w:r w:rsidRPr="00124DA4">
        <w:rPr>
          <w:rFonts w:cs="Arial"/>
        </w:rPr>
        <w:t>En el desarrollo de la labor realizada se presentaron las siguientes limitaciones que afectaron el alcance de</w:t>
      </w:r>
      <w:r w:rsidRPr="00124DA4">
        <w:rPr>
          <w:rFonts w:cs="Arial"/>
          <w:spacing w:val="-8"/>
        </w:rPr>
        <w:t xml:space="preserve"> </w:t>
      </w:r>
      <w:r w:rsidRPr="00124DA4">
        <w:rPr>
          <w:rFonts w:cs="Arial"/>
        </w:rPr>
        <w:t>nuestra</w:t>
      </w:r>
      <w:r w:rsidRPr="00124DA4">
        <w:rPr>
          <w:rFonts w:cs="Arial"/>
          <w:spacing w:val="-11"/>
        </w:rPr>
        <w:t xml:space="preserve"> </w:t>
      </w:r>
      <w:r w:rsidRPr="00124DA4">
        <w:rPr>
          <w:rFonts w:cs="Arial"/>
        </w:rPr>
        <w:t>auditoría</w:t>
      </w:r>
      <w:r w:rsidRPr="00124DA4">
        <w:rPr>
          <w:rFonts w:cs="Arial"/>
          <w:spacing w:val="-7"/>
        </w:rPr>
        <w:t xml:space="preserve"> </w:t>
      </w:r>
      <w:r w:rsidRPr="00124DA4">
        <w:rPr>
          <w:rFonts w:cs="Arial"/>
          <w:b/>
          <w:i/>
          <w:color w:val="A6A6A6"/>
        </w:rPr>
        <w:t>(describir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limitaciones</w:t>
      </w:r>
      <w:r w:rsidRPr="00124DA4">
        <w:rPr>
          <w:rFonts w:cs="Arial"/>
          <w:b/>
          <w:i/>
          <w:color w:val="A6A6A6"/>
          <w:spacing w:val="-8"/>
        </w:rPr>
        <w:t xml:space="preserve"> atribuibles al auditado, </w:t>
      </w:r>
      <w:r w:rsidRPr="00124DA4">
        <w:rPr>
          <w:rFonts w:cs="Arial"/>
          <w:b/>
          <w:i/>
          <w:color w:val="A6A6A6"/>
        </w:rPr>
        <w:t>si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hubo;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en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caso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contrario,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el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presente párrafo debe hacer expresa alusión de que no hubo limitaciones en el alcance</w:t>
      </w:r>
      <w:r w:rsidRPr="00124DA4">
        <w:rPr>
          <w:rFonts w:cs="Arial"/>
          <w:b/>
          <w:i/>
        </w:rPr>
        <w:t xml:space="preserve">), </w:t>
      </w:r>
      <w:r w:rsidRPr="00124DA4">
        <w:rPr>
          <w:rFonts w:cs="Arial"/>
        </w:rPr>
        <w:t>por lo que la Contraloría de Bogotá D.C. se reserva el derecho de revisar el tema y pronunciarse al respecto con relación a los hechos que pudieron ocurrir durante esta vigencia.</w:t>
      </w:r>
    </w:p>
    <w:p w14:paraId="19840D92" w14:textId="77777777" w:rsidR="00027FA1" w:rsidRPr="00124DA4" w:rsidRDefault="00027FA1" w:rsidP="00A9514B">
      <w:pPr>
        <w:spacing w:after="0" w:line="360" w:lineRule="auto"/>
        <w:rPr>
          <w:rFonts w:cs="Arial"/>
        </w:rPr>
      </w:pPr>
    </w:p>
    <w:p w14:paraId="6E3D4C0D" w14:textId="70DCC4A7" w:rsidR="00027FA1" w:rsidRPr="00124DA4" w:rsidRDefault="00027FA1" w:rsidP="00916B7C">
      <w:pPr>
        <w:pStyle w:val="Ttulo1"/>
        <w:spacing w:before="0" w:after="0" w:line="360" w:lineRule="auto"/>
        <w:ind w:left="993" w:hanging="142"/>
        <w:jc w:val="left"/>
      </w:pPr>
      <w:r w:rsidRPr="00124DA4">
        <w:br w:type="page"/>
      </w:r>
      <w:bookmarkStart w:id="30" w:name="_Toc125306844"/>
      <w:bookmarkStart w:id="31" w:name="_Toc132875313"/>
      <w:r w:rsidR="7771AC0C" w:rsidRPr="00124DA4">
        <w:lastRenderedPageBreak/>
        <w:t>RESULTADOS DE LA AUDITORÍA</w:t>
      </w:r>
      <w:bookmarkEnd w:id="30"/>
      <w:bookmarkEnd w:id="31"/>
    </w:p>
    <w:p w14:paraId="1CDBAC82" w14:textId="7A8CBBD4" w:rsidR="59D435B9" w:rsidRPr="00361DE6" w:rsidRDefault="59D435B9" w:rsidP="00C45D04">
      <w:pPr>
        <w:pStyle w:val="Ttulo2"/>
        <w:ind w:hanging="434"/>
        <w:rPr>
          <w:lang w:val="es-ES_tradnl" w:eastAsia="es-ES"/>
        </w:rPr>
      </w:pPr>
      <w:bookmarkStart w:id="32" w:name="_Toc132875314"/>
      <w:r w:rsidRPr="00361DE6">
        <w:rPr>
          <w:lang w:val="es-ES_tradnl" w:eastAsia="es-ES"/>
        </w:rPr>
        <w:t>CONSOLIDADO DE LOS RESULTADOS DE LA CALIFICACIÓN DEL DISEÑO DE CONTROLES DEL ASUNTO A AUDITAR</w:t>
      </w:r>
      <w:bookmarkEnd w:id="32"/>
    </w:p>
    <w:p w14:paraId="3D01140D" w14:textId="18C64B48" w:rsidR="0B033898" w:rsidRPr="00124DA4" w:rsidRDefault="0B033898" w:rsidP="00A9514B">
      <w:pPr>
        <w:spacing w:after="0" w:line="360" w:lineRule="auto"/>
        <w:rPr>
          <w:rFonts w:eastAsia="Arial" w:cs="Arial"/>
          <w:color w:val="000000" w:themeColor="text1"/>
          <w:sz w:val="22"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1174"/>
        <w:gridCol w:w="1522"/>
        <w:gridCol w:w="1130"/>
        <w:gridCol w:w="1217"/>
        <w:gridCol w:w="1478"/>
        <w:gridCol w:w="1217"/>
        <w:gridCol w:w="1652"/>
      </w:tblGrid>
      <w:tr w:rsidR="0B033898" w:rsidRPr="00124DA4" w14:paraId="0CCBA740" w14:textId="77777777" w:rsidTr="0B033898">
        <w:trPr>
          <w:trHeight w:val="30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EA5C65E" w14:textId="4689B021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Proceso Asociado al Asunto a Auditar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BF27981" w14:textId="50D13966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Cantidad de Riesgos Identificados</w:t>
            </w:r>
          </w:p>
        </w:tc>
        <w:tc>
          <w:tcPr>
            <w:tcW w:w="5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CD23AC6" w14:textId="1EDB5CD6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RESULTADO DE LA CALIFICACIÓN DEL DISEÑO DE CONTROL</w:t>
            </w: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C98902" w14:textId="3913E473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Riesgo Residual o Combinado Consolidado del Proceso</w:t>
            </w:r>
          </w:p>
          <w:p w14:paraId="22F41A01" w14:textId="191B8642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i/>
                <w:iCs/>
                <w:color w:val="A6A6A6" w:themeColor="background1" w:themeShade="A6"/>
                <w:sz w:val="18"/>
                <w:szCs w:val="18"/>
              </w:rPr>
              <w:t>(Bajo/Medio/Alto/Critico</w:t>
            </w:r>
            <w:r w:rsidRPr="00124DA4">
              <w:rPr>
                <w:rFonts w:eastAsia="Arial" w:cs="Arial"/>
                <w:b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B033898" w:rsidRPr="00124DA4" w14:paraId="4E2D19B4" w14:textId="77777777" w:rsidTr="0B033898">
        <w:trPr>
          <w:trHeight w:val="300"/>
        </w:trPr>
        <w:tc>
          <w:tcPr>
            <w:tcW w:w="1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20C1" w14:textId="77777777" w:rsidR="006715B4" w:rsidRPr="00124DA4" w:rsidRDefault="006715B4" w:rsidP="00A9514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D259C" w14:textId="77777777" w:rsidR="006715B4" w:rsidRPr="00124DA4" w:rsidRDefault="006715B4" w:rsidP="00A9514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7862C97" w14:textId="0A9D5742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Inexistente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2AE9B92" w14:textId="77C6A102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Inadecuado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C81E7BE" w14:textId="68B50DA2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Parcialmente Adecuado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7474FA9" w14:textId="2C5C865F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Adecuado</w:t>
            </w:r>
          </w:p>
        </w:tc>
        <w:tc>
          <w:tcPr>
            <w:tcW w:w="165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B5CF" w14:textId="77777777" w:rsidR="006715B4" w:rsidRPr="00124DA4" w:rsidRDefault="006715B4" w:rsidP="00A9514B">
            <w:pPr>
              <w:spacing w:line="360" w:lineRule="auto"/>
              <w:rPr>
                <w:rFonts w:cs="Arial"/>
              </w:rPr>
            </w:pPr>
          </w:p>
        </w:tc>
      </w:tr>
      <w:tr w:rsidR="0B033898" w:rsidRPr="00124DA4" w14:paraId="53AC6422" w14:textId="77777777" w:rsidTr="0B033898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D4E084" w14:textId="332B67FF" w:rsidR="0B033898" w:rsidRPr="00124DA4" w:rsidRDefault="0B033898" w:rsidP="00A9514B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sz w:val="18"/>
                <w:szCs w:val="18"/>
              </w:rPr>
              <w:t>Planes, programas y proyectos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F4B0ED" w14:textId="4D033C90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DB5193" w14:textId="3BE3FACA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ECA7CA" w14:textId="4AF41DD6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080CEF" w14:textId="6C03CAB4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7BE394" w14:textId="6F97E87C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DA9465" w14:textId="54C50CFE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B033898" w:rsidRPr="00124DA4" w14:paraId="2E338B68" w14:textId="77777777" w:rsidTr="0B033898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2BB9C4" w14:textId="4AFA01D3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24DA4">
              <w:rPr>
                <w:rFonts w:eastAsia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B7B9A0" w14:textId="06DC2FA9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EF3F14" w14:textId="01E7250E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70E632" w14:textId="77714A1E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76746B" w14:textId="1911E7DD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4A71FE" w14:textId="782ED29A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298304" w14:textId="07258B15" w:rsidR="0B033898" w:rsidRPr="00124DA4" w:rsidRDefault="0B033898" w:rsidP="00A9514B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002414B1" w14:textId="3C35000D" w:rsidR="59D435B9" w:rsidRPr="00124DA4" w:rsidRDefault="59D435B9" w:rsidP="00A9514B">
      <w:pPr>
        <w:spacing w:after="0" w:line="360" w:lineRule="auto"/>
        <w:rPr>
          <w:rFonts w:eastAsia="Arial" w:cs="Arial"/>
          <w:color w:val="000000" w:themeColor="text1"/>
          <w:sz w:val="16"/>
          <w:szCs w:val="16"/>
        </w:rPr>
      </w:pPr>
      <w:r w:rsidRPr="00124DA4">
        <w:rPr>
          <w:rFonts w:eastAsia="Arial" w:cs="Arial"/>
          <w:color w:val="000000" w:themeColor="text1"/>
          <w:sz w:val="16"/>
          <w:szCs w:val="16"/>
        </w:rPr>
        <w:t>Fuente. Matriz de riesgos y controles - Formato: PVCGF-15-11</w:t>
      </w:r>
    </w:p>
    <w:p w14:paraId="1219D932" w14:textId="33F92A8B" w:rsidR="0B033898" w:rsidRPr="00124DA4" w:rsidRDefault="0B033898" w:rsidP="00A9514B">
      <w:pPr>
        <w:spacing w:after="0" w:line="360" w:lineRule="auto"/>
        <w:rPr>
          <w:rFonts w:cs="Arial"/>
        </w:rPr>
      </w:pPr>
    </w:p>
    <w:p w14:paraId="409B90F3" w14:textId="5DDA2FAA" w:rsidR="00027FA1" w:rsidRPr="00361DE6" w:rsidRDefault="6EFEF379" w:rsidP="00C45D04">
      <w:pPr>
        <w:pStyle w:val="Ttulo2"/>
        <w:ind w:hanging="434"/>
        <w:rPr>
          <w:lang w:val="es-ES_tradnl" w:eastAsia="es-ES"/>
        </w:rPr>
      </w:pPr>
      <w:bookmarkStart w:id="33" w:name="_Toc132875315"/>
      <w:r w:rsidRPr="00361DE6">
        <w:rPr>
          <w:lang w:val="es-ES_tradnl" w:eastAsia="es-ES"/>
        </w:rPr>
        <w:t>OBJETIVOS ESPECÍFICO</w:t>
      </w:r>
      <w:r w:rsidR="636E618F" w:rsidRPr="00361DE6">
        <w:rPr>
          <w:lang w:val="es-ES_tradnl" w:eastAsia="es-ES"/>
        </w:rPr>
        <w:t>S</w:t>
      </w:r>
      <w:bookmarkEnd w:id="33"/>
      <w:r w:rsidR="4B46D8DA" w:rsidRPr="00361DE6">
        <w:rPr>
          <w:lang w:val="es-ES_tradnl" w:eastAsia="es-ES"/>
        </w:rPr>
        <w:t xml:space="preserve"> </w:t>
      </w:r>
      <w:r w:rsidR="55530CF4" w:rsidRPr="00361DE6">
        <w:rPr>
          <w:lang w:val="es-ES_tradnl" w:eastAsia="es-ES"/>
        </w:rPr>
        <w:t xml:space="preserve"> </w:t>
      </w:r>
    </w:p>
    <w:p w14:paraId="0078957C" w14:textId="2D5735CF" w:rsidR="2F4BC88E" w:rsidRDefault="2F4BC88E" w:rsidP="00CA121F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(a continuación, desagrega en numerales cada uno de los objetivos específico y éste a su vez se desagrega por cada una de las preguntas y hallazgos)</w:t>
      </w:r>
    </w:p>
    <w:p w14:paraId="05B82297" w14:textId="77777777" w:rsidR="008A5ED8" w:rsidRPr="00124DA4" w:rsidRDefault="008A5ED8" w:rsidP="00A9514B">
      <w:pPr>
        <w:spacing w:after="0" w:line="360" w:lineRule="auto"/>
        <w:rPr>
          <w:rFonts w:cs="Arial"/>
          <w:i/>
          <w:iCs/>
          <w:color w:val="A6A6A6" w:themeColor="background1" w:themeShade="A6"/>
        </w:rPr>
      </w:pPr>
    </w:p>
    <w:p w14:paraId="084BCA91" w14:textId="0D451B0E" w:rsidR="2B18A760" w:rsidRPr="008A5ED8" w:rsidRDefault="2B18A760" w:rsidP="008A5ED8">
      <w:pPr>
        <w:pStyle w:val="Ttulo3"/>
        <w:keepLines w:val="0"/>
        <w:widowControl w:val="0"/>
        <w:autoSpaceDE w:val="0"/>
        <w:autoSpaceDN w:val="0"/>
        <w:spacing w:before="12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34" w:name="_Toc132875316"/>
      <w:r w:rsidRPr="008A5ED8">
        <w:rPr>
          <w:rFonts w:eastAsia="Times New Roman" w:cs="Arial"/>
          <w:bCs/>
          <w:kern w:val="32"/>
          <w:lang w:val="es-ES_tradnl" w:eastAsia="es-ES"/>
        </w:rPr>
        <w:t>Objetivo Especifico 1</w:t>
      </w:r>
      <w:bookmarkEnd w:id="34"/>
    </w:p>
    <w:p w14:paraId="2B14886E" w14:textId="0FB8ED90" w:rsidR="00027FA1" w:rsidRPr="00124DA4" w:rsidRDefault="7771AC0C" w:rsidP="00CA121F">
      <w:pPr>
        <w:spacing w:after="0" w:line="360" w:lineRule="auto"/>
        <w:ind w:firstLine="708"/>
        <w:rPr>
          <w:rFonts w:cs="Arial"/>
          <w:i/>
          <w:iCs/>
          <w:color w:val="BFBFBF" w:themeColor="background1" w:themeShade="BF"/>
          <w:szCs w:val="24"/>
          <w:lang w:eastAsia="es-CO"/>
        </w:rPr>
      </w:pPr>
      <w:r w:rsidRPr="00124DA4">
        <w:rPr>
          <w:rFonts w:cs="Arial"/>
          <w:i/>
          <w:iCs/>
          <w:color w:val="BFBFBF" w:themeColor="background1" w:themeShade="BF"/>
          <w:lang w:eastAsia="es-CO"/>
        </w:rPr>
        <w:t>(</w:t>
      </w:r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>numera</w:t>
      </w:r>
      <w:r w:rsidR="7BF7F755" w:rsidRPr="00124DA4">
        <w:rPr>
          <w:rFonts w:cs="Arial"/>
          <w:i/>
          <w:iCs/>
          <w:color w:val="BFBFBF" w:themeColor="background1" w:themeShade="BF"/>
          <w:lang w:eastAsia="es-CO"/>
        </w:rPr>
        <w:t>r</w:t>
      </w:r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cada objetivo </w:t>
      </w:r>
      <w:r w:rsidR="20F6CCB2" w:rsidRPr="00124DA4">
        <w:rPr>
          <w:rFonts w:cs="Arial"/>
          <w:i/>
          <w:iCs/>
          <w:color w:val="BFBFBF" w:themeColor="background1" w:themeShade="BF"/>
          <w:lang w:eastAsia="es-CO"/>
        </w:rPr>
        <w:t>específico planteado)</w:t>
      </w:r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</w:p>
    <w:p w14:paraId="2905F8AE" w14:textId="22E63B80" w:rsidR="0B033898" w:rsidRPr="00124DA4" w:rsidRDefault="0B033898" w:rsidP="00A9514B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643AF4A1" w14:textId="36AA0BCC" w:rsidR="00291B2A" w:rsidRPr="00124DA4" w:rsidRDefault="6A78D9FF" w:rsidP="008A5ED8">
      <w:pPr>
        <w:pStyle w:val="Ttulo4"/>
        <w:spacing w:before="0" w:line="360" w:lineRule="auto"/>
        <w:ind w:left="1560" w:hanging="851"/>
        <w:rPr>
          <w:rFonts w:cs="Arial"/>
          <w:color w:val="000000" w:themeColor="text1"/>
          <w:lang w:eastAsia="es-CO"/>
        </w:rPr>
      </w:pPr>
      <w:r w:rsidRPr="00124DA4">
        <w:rPr>
          <w:rFonts w:cs="Arial"/>
        </w:rPr>
        <w:t xml:space="preserve"> Preguntas o hipótesis</w:t>
      </w:r>
      <w:r w:rsidR="04C9DE66" w:rsidRPr="00124DA4">
        <w:rPr>
          <w:rFonts w:cs="Arial"/>
        </w:rPr>
        <w:t xml:space="preserve"> de auditoría</w:t>
      </w:r>
      <w:r w:rsidR="5189ABF5" w:rsidRPr="00124DA4">
        <w:rPr>
          <w:rFonts w:cs="Arial"/>
        </w:rPr>
        <w:t xml:space="preserve"> (objetivo </w:t>
      </w:r>
      <w:r w:rsidR="60CCFD0F" w:rsidRPr="00124DA4">
        <w:rPr>
          <w:rFonts w:cs="Arial"/>
        </w:rPr>
        <w:t>específico</w:t>
      </w:r>
      <w:r w:rsidR="5189ABF5" w:rsidRPr="00124DA4">
        <w:rPr>
          <w:rFonts w:cs="Arial"/>
        </w:rPr>
        <w:t xml:space="preserve"> 1</w:t>
      </w:r>
      <w:r w:rsidR="3575DEEC" w:rsidRPr="00124DA4">
        <w:rPr>
          <w:rFonts w:cs="Arial"/>
        </w:rPr>
        <w:t>.</w:t>
      </w:r>
      <w:r w:rsidR="7DF4BF7E" w:rsidRPr="00124DA4">
        <w:rPr>
          <w:rFonts w:cs="Arial"/>
        </w:rPr>
        <w:t>)</w:t>
      </w:r>
    </w:p>
    <w:p w14:paraId="095885E2" w14:textId="53D3C4E0" w:rsidR="000418CF" w:rsidRPr="00124DA4" w:rsidRDefault="196D28D7" w:rsidP="00CA121F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  <w:szCs w:val="24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(incluir las preguntas relacionadas con el objetivo descrito </w:t>
      </w:r>
      <w:r w:rsidR="48939B65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y </w:t>
      </w:r>
      <w:r w:rsidR="17963F6C" w:rsidRPr="00124DA4">
        <w:rPr>
          <w:rFonts w:cs="Arial"/>
          <w:i/>
          <w:iCs/>
          <w:color w:val="A6A6A6" w:themeColor="background1" w:themeShade="A6"/>
          <w:lang w:eastAsia="es-CO"/>
        </w:rPr>
        <w:t>las observaciones (hallazgos)</w:t>
      </w:r>
      <w:r w:rsidR="244B4011" w:rsidRPr="00124DA4">
        <w:rPr>
          <w:rFonts w:cs="Arial"/>
          <w:i/>
          <w:iCs/>
          <w:color w:val="A6A6A6" w:themeColor="background1" w:themeShade="A6"/>
          <w:lang w:eastAsia="es-CO"/>
        </w:rPr>
        <w:t>, presente las preguntas</w:t>
      </w:r>
      <w:r w:rsidR="3F8B288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que hayan dado respuesta)</w:t>
      </w:r>
    </w:p>
    <w:p w14:paraId="5A181EC1" w14:textId="5883BBE9" w:rsidR="0B033898" w:rsidRPr="00124DA4" w:rsidRDefault="0B033898" w:rsidP="00A9514B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6799078F" w14:textId="4E4312C2" w:rsidR="0078478C" w:rsidRPr="00124DA4" w:rsidRDefault="4F5B1CF3" w:rsidP="008A5ED8">
      <w:pPr>
        <w:pStyle w:val="Ttulo5"/>
        <w:spacing w:before="0" w:line="360" w:lineRule="auto"/>
        <w:ind w:left="1843" w:hanging="1134"/>
        <w:rPr>
          <w:rFonts w:cs="Arial"/>
          <w:i/>
          <w:iCs/>
          <w:color w:val="000000" w:themeColor="text1"/>
          <w:lang w:eastAsia="es-CO"/>
        </w:rPr>
      </w:pPr>
      <w:r w:rsidRPr="00124DA4">
        <w:rPr>
          <w:rFonts w:cs="Arial"/>
          <w:i/>
          <w:iCs/>
        </w:rPr>
        <w:t xml:space="preserve"> Hallazgo de Auditoria</w:t>
      </w:r>
      <w:r w:rsidR="2A03E48D" w:rsidRPr="00124DA4">
        <w:rPr>
          <w:rFonts w:cs="Arial"/>
          <w:i/>
          <w:iCs/>
        </w:rPr>
        <w:t xml:space="preserve"> </w:t>
      </w:r>
    </w:p>
    <w:p w14:paraId="0347F127" w14:textId="77777777" w:rsidR="00F13B6D" w:rsidRPr="00124DA4" w:rsidRDefault="00F13B6D" w:rsidP="00CA121F">
      <w:pPr>
        <w:pStyle w:val="Default"/>
        <w:spacing w:line="360" w:lineRule="auto"/>
        <w:ind w:firstLine="708"/>
        <w:jc w:val="both"/>
        <w:rPr>
          <w:rFonts w:eastAsiaTheme="minorHAnsi"/>
          <w:i/>
          <w:iCs/>
          <w:color w:val="A6A6A6" w:themeColor="background1" w:themeShade="A6"/>
          <w:lang w:val="es-CO" w:eastAsia="es-CO"/>
        </w:rPr>
      </w:pPr>
      <w:r w:rsidRPr="00124DA4">
        <w:rPr>
          <w:rFonts w:eastAsiaTheme="minorHAnsi"/>
          <w:i/>
          <w:iCs/>
          <w:color w:val="A6A6A6" w:themeColor="background1" w:themeShade="A6"/>
          <w:lang w:val="es-CO" w:eastAsia="es-CO"/>
        </w:rPr>
        <w:t>(Los hallazgos se presentarán en contexto, asegurando la congruencia entre los objetivos, preguntas, hallazgos y las conclusiones de la auditoría).</w:t>
      </w:r>
    </w:p>
    <w:p w14:paraId="6B6A5048" w14:textId="77777777" w:rsidR="0080019D" w:rsidRPr="00124DA4" w:rsidRDefault="0080019D" w:rsidP="00A9514B">
      <w:pPr>
        <w:pStyle w:val="Default"/>
        <w:spacing w:line="360" w:lineRule="auto"/>
        <w:jc w:val="both"/>
        <w:rPr>
          <w:i/>
          <w:color w:val="808080" w:themeColor="background1" w:themeShade="80"/>
          <w:sz w:val="18"/>
          <w:szCs w:val="18"/>
        </w:rPr>
      </w:pPr>
    </w:p>
    <w:p w14:paraId="34A1A087" w14:textId="30ACD273" w:rsidR="0080019D" w:rsidRPr="00124DA4" w:rsidRDefault="1F014D92" w:rsidP="00CA121F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lastRenderedPageBreak/>
        <w:t xml:space="preserve">(Los hallazgos que se incluyen en el informe serán los determinados en la matriz de </w:t>
      </w:r>
      <w:r w:rsidR="46EC8843" w:rsidRPr="00124DA4">
        <w:rPr>
          <w:rFonts w:cs="Arial"/>
          <w:i/>
          <w:iCs/>
          <w:color w:val="A6A6A6" w:themeColor="background1" w:themeShade="A6"/>
          <w:lang w:eastAsia="es-CO"/>
        </w:rPr>
        <w:t>estructuración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,</w:t>
      </w:r>
      <w:r w:rsidR="2F4D6E22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validación y aprobación de observaciones formato PVCGF-15-19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y se conservando la estructura establecida (fuentes</w:t>
      </w:r>
      <w:r w:rsidR="0FAA5769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de criterio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y criterio, </w:t>
      </w:r>
      <w:r w:rsidR="218F0E9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evidencia-condición 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- narración de la situación, desviación o el hecho determinado, causa y efecto), así mismo se hará alusión al procedimiento de recolección y análisis de datos se desprende el hallazgo, es necesario establecer la entidad(es) responsable(s) del hallazgo).</w:t>
      </w:r>
    </w:p>
    <w:p w14:paraId="20C06B4C" w14:textId="77777777" w:rsidR="00F13B6D" w:rsidRPr="00124DA4" w:rsidRDefault="00F13B6D" w:rsidP="00A9514B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</w:p>
    <w:p w14:paraId="09E99EF3" w14:textId="4F2E3C7F" w:rsidR="0099656B" w:rsidRPr="00124DA4" w:rsidRDefault="4B46D8DA" w:rsidP="00A9514B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  <w:r w:rsidRPr="00124DA4">
        <w:rPr>
          <w:rFonts w:cs="Arial"/>
          <w:color w:val="000000" w:themeColor="text1"/>
          <w:lang w:eastAsia="es-CO"/>
        </w:rPr>
        <w:t>(…)</w:t>
      </w:r>
    </w:p>
    <w:p w14:paraId="1B5F34A4" w14:textId="4CF1B556" w:rsidR="0B033898" w:rsidRPr="00124DA4" w:rsidRDefault="0B033898" w:rsidP="00A9514B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35232479" w14:textId="3D308F68" w:rsidR="004A6A30" w:rsidRPr="00122016" w:rsidRDefault="5F469BC0" w:rsidP="00916B7C">
      <w:pPr>
        <w:pStyle w:val="Ttulo1"/>
        <w:spacing w:before="0" w:after="0" w:line="360" w:lineRule="auto"/>
        <w:ind w:left="993" w:hanging="142"/>
        <w:jc w:val="left"/>
      </w:pPr>
      <w:bookmarkStart w:id="35" w:name="_Toc132875317"/>
      <w:r w:rsidRPr="00122016">
        <w:t>CONCLUSIONES</w:t>
      </w:r>
      <w:bookmarkEnd w:id="35"/>
    </w:p>
    <w:p w14:paraId="6DCBFE90" w14:textId="227EC5A0" w:rsidR="004A6A30" w:rsidRPr="00124DA4" w:rsidRDefault="1F2330E4" w:rsidP="00916B7C">
      <w:pPr>
        <w:spacing w:after="0" w:line="360" w:lineRule="auto"/>
        <w:ind w:firstLine="708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(El principal propósito de esta sección del informe es proporcionar respuestas claras (conclusiones) a las preguntas 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y </w:t>
      </w:r>
      <w:r w:rsidR="06ECCEBC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al 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 (os) Objetivo(s) 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de auditoría, es de recordar que las conclusiones están basadas en los hallazgos y </w:t>
      </w:r>
      <w:r w:rsidR="37489EE5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en las posibles acciones de mejora. N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o son sólo un resumen de los resultados).</w:t>
      </w:r>
    </w:p>
    <w:p w14:paraId="41F9C731" w14:textId="33BB3625" w:rsidR="004A6A30" w:rsidRPr="00124DA4" w:rsidRDefault="004A6A30" w:rsidP="00A9514B">
      <w:pPr>
        <w:spacing w:after="0" w:line="360" w:lineRule="auto"/>
        <w:rPr>
          <w:rFonts w:cs="Arial"/>
          <w:lang w:eastAsia="es-CO"/>
        </w:rPr>
      </w:pPr>
    </w:p>
    <w:p w14:paraId="0A5139B6" w14:textId="69EE2724" w:rsidR="00027FA1" w:rsidRDefault="00027FA1" w:rsidP="00916B7C">
      <w:pPr>
        <w:pStyle w:val="Ttulo1"/>
        <w:spacing w:before="0" w:after="0" w:line="360" w:lineRule="auto"/>
        <w:ind w:left="993" w:hanging="142"/>
        <w:jc w:val="left"/>
        <w:rPr>
          <w:rFonts w:cs="Arial"/>
        </w:rPr>
      </w:pPr>
      <w:bookmarkStart w:id="36" w:name="_Toc125306851"/>
      <w:bookmarkStart w:id="37" w:name="_Toc132875318"/>
      <w:r w:rsidRPr="00124DA4">
        <w:rPr>
          <w:rFonts w:cs="Arial"/>
        </w:rPr>
        <w:t>OTROS RESULTADOS</w:t>
      </w:r>
      <w:r w:rsidRPr="00124DA4">
        <w:rPr>
          <w:rStyle w:val="Refdenotaalpie"/>
          <w:rFonts w:cs="Arial"/>
        </w:rPr>
        <w:footnoteReference w:id="5"/>
      </w:r>
      <w:bookmarkEnd w:id="36"/>
      <w:bookmarkEnd w:id="37"/>
    </w:p>
    <w:p w14:paraId="70606CC3" w14:textId="77777777" w:rsidR="008A5ED8" w:rsidRPr="008A5ED8" w:rsidRDefault="008A5ED8" w:rsidP="008A5ED8"/>
    <w:p w14:paraId="0557746C" w14:textId="25A6F913" w:rsidR="00FC4D02" w:rsidRPr="00361DE6" w:rsidRDefault="00FC4D02" w:rsidP="00C45D04">
      <w:pPr>
        <w:pStyle w:val="Ttulo2"/>
        <w:ind w:hanging="434"/>
        <w:rPr>
          <w:lang w:val="es-ES_tradnl" w:eastAsia="es-ES"/>
        </w:rPr>
      </w:pPr>
      <w:bookmarkStart w:id="38" w:name="_Toc125382117"/>
      <w:bookmarkStart w:id="39" w:name="_Toc132875319"/>
      <w:r w:rsidRPr="00361DE6">
        <w:rPr>
          <w:lang w:val="es-ES_tradnl" w:eastAsia="es-ES"/>
        </w:rPr>
        <w:t>SEGUIMIENTO A PRONUNCIAMIENTOS</w:t>
      </w:r>
      <w:bookmarkEnd w:id="38"/>
      <w:bookmarkEnd w:id="39"/>
    </w:p>
    <w:p w14:paraId="0719F3C2" w14:textId="5AAFB237" w:rsidR="00FC4D02" w:rsidRPr="00124DA4" w:rsidRDefault="3B6806DB" w:rsidP="00916B7C">
      <w:pPr>
        <w:spacing w:after="0" w:line="360" w:lineRule="auto"/>
        <w:ind w:firstLine="708"/>
        <w:rPr>
          <w:rFonts w:cs="Arial"/>
          <w:i/>
          <w:iCs/>
          <w:color w:val="A6A6A6" w:themeColor="background1" w:themeShade="A6"/>
          <w:lang w:val="es-ES" w:eastAsia="es-ES"/>
        </w:rPr>
      </w:pP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(relacionando las Observaciones o hallazgos si los hay con los objetivos </w:t>
      </w:r>
      <w:r w:rsidR="41CE9D3F" w:rsidRPr="00124DA4">
        <w:rPr>
          <w:rFonts w:cs="Arial"/>
          <w:i/>
          <w:iCs/>
          <w:color w:val="A6A6A6" w:themeColor="background1" w:themeShade="A6"/>
          <w:lang w:val="es-ES" w:eastAsia="es-ES"/>
        </w:rPr>
        <w:t>específicos</w:t>
      </w:r>
      <w:r w:rsidR="7D391AB1"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 en el numeral 6.3 siguiente</w:t>
      </w: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) </w:t>
      </w:r>
    </w:p>
    <w:p w14:paraId="49983FC1" w14:textId="0F861E37" w:rsidR="0B033898" w:rsidRPr="00361DE6" w:rsidRDefault="0B033898" w:rsidP="008A5ED8">
      <w:pPr>
        <w:pStyle w:val="Ttulo2"/>
        <w:numPr>
          <w:ilvl w:val="0"/>
          <w:numId w:val="0"/>
        </w:numPr>
        <w:ind w:left="1276"/>
        <w:rPr>
          <w:lang w:val="es-ES_tradnl" w:eastAsia="es-ES"/>
        </w:rPr>
      </w:pPr>
    </w:p>
    <w:p w14:paraId="346B896F" w14:textId="040B71EB" w:rsidR="00FC4D02" w:rsidRPr="00CA121F" w:rsidRDefault="00FC4D02" w:rsidP="006D42CD">
      <w:pPr>
        <w:pStyle w:val="Ttulo2"/>
        <w:spacing w:after="0" w:line="360" w:lineRule="auto"/>
        <w:ind w:right="49" w:hanging="434"/>
        <w:rPr>
          <w:rFonts w:cs="Arial"/>
          <w:i/>
          <w:color w:val="BFBFBF"/>
          <w:sz w:val="22"/>
          <w:szCs w:val="18"/>
        </w:rPr>
      </w:pPr>
      <w:bookmarkStart w:id="40" w:name="_Toc132875320"/>
      <w:r w:rsidRPr="00CA121F">
        <w:rPr>
          <w:lang w:val="es-ES_tradnl" w:eastAsia="es-ES"/>
        </w:rPr>
        <w:t>DENUNCIAS FISCALES</w:t>
      </w:r>
      <w:bookmarkEnd w:id="40"/>
    </w:p>
    <w:p w14:paraId="4F7C2A98" w14:textId="77777777" w:rsidR="008A5ED8" w:rsidRPr="00CA121F" w:rsidRDefault="23D74575" w:rsidP="00CA121F">
      <w:pPr>
        <w:spacing w:after="0" w:line="360" w:lineRule="auto"/>
        <w:ind w:right="49" w:firstLine="708"/>
        <w:rPr>
          <w:rFonts w:cs="Arial"/>
          <w:i/>
          <w:iCs/>
          <w:color w:val="A6A6A6" w:themeColor="background1" w:themeShade="A6"/>
          <w:szCs w:val="24"/>
          <w:lang w:val="es-ES" w:eastAsia="es-ES"/>
        </w:rPr>
      </w:pPr>
      <w:r w:rsidRPr="00CA121F">
        <w:rPr>
          <w:rFonts w:cs="Arial"/>
          <w:i/>
          <w:iCs/>
          <w:color w:val="BFBFBF" w:themeColor="background1" w:themeShade="BF"/>
          <w:szCs w:val="24"/>
        </w:rPr>
        <w:t>Incluir los resultados del seguimiento y evaluación de las denuncias fiscales de origen ciudadano relacionadas con el objeto y alcance d</w:t>
      </w:r>
      <w:r w:rsidR="0655E6B3" w:rsidRPr="00CA121F">
        <w:rPr>
          <w:rFonts w:cs="Arial"/>
          <w:i/>
          <w:iCs/>
          <w:color w:val="BFBFBF" w:themeColor="background1" w:themeShade="BF"/>
          <w:szCs w:val="24"/>
        </w:rPr>
        <w:t>e la auditoria de Desempeño</w:t>
      </w:r>
      <w:r w:rsidRPr="00CA121F">
        <w:rPr>
          <w:rFonts w:cs="Arial"/>
          <w:i/>
          <w:iCs/>
          <w:color w:val="BFBFBF" w:themeColor="background1" w:themeShade="BF"/>
          <w:szCs w:val="24"/>
        </w:rPr>
        <w:t xml:space="preserve">, que se hayan recibido como insumo en los términos establecidos en el procedimiento para la recepción y trámite del derecho de petición del Proceso de Participación </w:t>
      </w:r>
      <w:r w:rsidRPr="00CA121F">
        <w:rPr>
          <w:rFonts w:cs="Arial"/>
          <w:i/>
          <w:iCs/>
          <w:color w:val="BFBFBF" w:themeColor="background1" w:themeShade="BF"/>
          <w:szCs w:val="24"/>
        </w:rPr>
        <w:lastRenderedPageBreak/>
        <w:t>Ciudadana y comunicación con partes interesadas</w:t>
      </w:r>
      <w:r w:rsidR="595F5EA5" w:rsidRPr="00CA121F">
        <w:rPr>
          <w:rFonts w:cs="Arial"/>
          <w:i/>
          <w:iCs/>
          <w:color w:val="BFBFBF" w:themeColor="background1" w:themeShade="BF"/>
          <w:szCs w:val="24"/>
        </w:rPr>
        <w:t xml:space="preserve"> y </w:t>
      </w:r>
      <w:r w:rsidR="595F5EA5" w:rsidRPr="00CA121F">
        <w:rPr>
          <w:rFonts w:cs="Arial"/>
          <w:i/>
          <w:iCs/>
          <w:color w:val="A6A6A6" w:themeColor="background1" w:themeShade="A6"/>
          <w:szCs w:val="24"/>
          <w:lang w:val="es-ES" w:eastAsia="es-ES"/>
        </w:rPr>
        <w:t>relacionar las Observaciones o hallazgos si los hay con los objetivos específicos en el numeral 6.3 del presente</w:t>
      </w:r>
    </w:p>
    <w:p w14:paraId="04100963" w14:textId="77777777" w:rsidR="008A5ED8" w:rsidRDefault="008A5ED8" w:rsidP="008A5ED8">
      <w:pPr>
        <w:spacing w:after="0" w:line="360" w:lineRule="auto"/>
        <w:ind w:right="49"/>
        <w:rPr>
          <w:rFonts w:cs="Arial"/>
          <w:i/>
          <w:iCs/>
          <w:color w:val="A6A6A6" w:themeColor="background1" w:themeShade="A6"/>
          <w:lang w:val="es-ES" w:eastAsia="es-ES"/>
        </w:rPr>
      </w:pPr>
    </w:p>
    <w:p w14:paraId="5DA4AEFD" w14:textId="7486BE4D" w:rsidR="0A347987" w:rsidRDefault="0A347987" w:rsidP="00C45D04">
      <w:pPr>
        <w:pStyle w:val="Ttulo2"/>
        <w:ind w:hanging="434"/>
        <w:rPr>
          <w:lang w:val="es-ES_tradnl" w:eastAsia="es-ES"/>
        </w:rPr>
      </w:pPr>
      <w:bookmarkStart w:id="41" w:name="_Toc132875321"/>
      <w:r w:rsidRPr="008A5ED8">
        <w:rPr>
          <w:lang w:val="es-ES_tradnl" w:eastAsia="es-ES"/>
        </w:rPr>
        <w:t>HALLAZGOS POR OBJETIVOS Y PREGUNTAS</w:t>
      </w:r>
      <w:bookmarkEnd w:id="41"/>
    </w:p>
    <w:p w14:paraId="703F73D9" w14:textId="77777777" w:rsidR="006437E0" w:rsidRPr="006437E0" w:rsidRDefault="006437E0" w:rsidP="006437E0">
      <w:pPr>
        <w:rPr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2"/>
        <w:gridCol w:w="2809"/>
        <w:gridCol w:w="3773"/>
      </w:tblGrid>
      <w:tr w:rsidR="006437E0" w:rsidRPr="006437E0" w14:paraId="147515D1" w14:textId="77777777" w:rsidTr="006437E0">
        <w:trPr>
          <w:trHeight w:val="300"/>
        </w:trPr>
        <w:tc>
          <w:tcPr>
            <w:tcW w:w="1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BF9B3" w14:textId="59AF2C09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OBJETIVOS ESPECIFICOS</w:t>
            </w:r>
          </w:p>
        </w:tc>
        <w:tc>
          <w:tcPr>
            <w:tcW w:w="14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A5DEB" w14:textId="58AA67D2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PREGUNTAS</w:t>
            </w:r>
          </w:p>
        </w:tc>
        <w:tc>
          <w:tcPr>
            <w:tcW w:w="20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9391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 xml:space="preserve">CONFIRMACIÓN / NEGACION </w:t>
            </w:r>
          </w:p>
          <w:p w14:paraId="70919551" w14:textId="6CCE5470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DE LAS PREGUNTAS O HIPÓTESIS</w:t>
            </w:r>
          </w:p>
        </w:tc>
      </w:tr>
      <w:tr w:rsidR="0B033898" w:rsidRPr="006437E0" w14:paraId="3B1D8DDB" w14:textId="77777777" w:rsidTr="006437E0">
        <w:trPr>
          <w:trHeight w:val="578"/>
        </w:trPr>
        <w:tc>
          <w:tcPr>
            <w:tcW w:w="149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879179C" w14:textId="7C973F32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 xml:space="preserve">Objetivo Específico 1. </w:t>
            </w:r>
          </w:p>
          <w:p w14:paraId="7726D007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1C87C11C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1332BDCF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483FB197" w14:textId="22F98545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>Hipótesis 1.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78432E83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1</w:t>
            </w:r>
          </w:p>
          <w:p w14:paraId="029CC1A1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B368B8F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73EF821A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73E28A1" w14:textId="6FA09A7F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671B74B3" w14:textId="72373158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1. (Escriba la referenciación del hallazgo)</w:t>
            </w:r>
          </w:p>
          <w:p w14:paraId="48DA3D4D" w14:textId="77777777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56AD9FFC" w14:textId="101BD8EF" w:rsidR="0B033898" w:rsidRPr="006437E0" w:rsidRDefault="0B033898" w:rsidP="00FF6362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2. (Escriba la referenciación del hallazgo)</w:t>
            </w:r>
          </w:p>
        </w:tc>
      </w:tr>
      <w:tr w:rsidR="0B033898" w:rsidRPr="006437E0" w14:paraId="7666D45A" w14:textId="77777777" w:rsidTr="006437E0">
        <w:trPr>
          <w:trHeight w:val="577"/>
        </w:trPr>
        <w:tc>
          <w:tcPr>
            <w:tcW w:w="1497" w:type="pct"/>
            <w:vMerge/>
            <w:tcMar>
              <w:left w:w="28" w:type="dxa"/>
              <w:right w:w="28" w:type="dxa"/>
            </w:tcMar>
            <w:vAlign w:val="center"/>
          </w:tcPr>
          <w:p w14:paraId="35C351EA" w14:textId="77777777" w:rsidR="006715B4" w:rsidRPr="006437E0" w:rsidRDefault="006715B4" w:rsidP="00A9514B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511F87D5" w14:textId="7F53EB6D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2.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2B94D2AF" w14:textId="2EAB1018" w:rsidR="0B033898" w:rsidRPr="006437E0" w:rsidRDefault="0B033898" w:rsidP="00FF6362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3. (Escriba la referenciación del hallazgo)</w:t>
            </w:r>
          </w:p>
        </w:tc>
      </w:tr>
      <w:tr w:rsidR="0B033898" w:rsidRPr="006437E0" w14:paraId="681991D5" w14:textId="77777777" w:rsidTr="006437E0">
        <w:trPr>
          <w:trHeight w:val="802"/>
        </w:trPr>
        <w:tc>
          <w:tcPr>
            <w:tcW w:w="1497" w:type="pct"/>
            <w:tcMar>
              <w:left w:w="28" w:type="dxa"/>
              <w:right w:w="28" w:type="dxa"/>
            </w:tcMar>
            <w:vAlign w:val="center"/>
          </w:tcPr>
          <w:p w14:paraId="3ABB48F1" w14:textId="43D82DAE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Objetivo Especifico 2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0F6F5990" w14:textId="547DA0FF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3.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5D5F0515" w14:textId="679003DB" w:rsidR="0B033898" w:rsidRPr="006437E0" w:rsidRDefault="0B033898" w:rsidP="00A9514B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Ver Conclusión (Acción de mejora)</w:t>
            </w:r>
          </w:p>
        </w:tc>
      </w:tr>
    </w:tbl>
    <w:p w14:paraId="1A122AEE" w14:textId="77777777" w:rsidR="00FC4D02" w:rsidRPr="00124DA4" w:rsidRDefault="00FC4D02" w:rsidP="00A9514B">
      <w:pPr>
        <w:spacing w:after="0" w:line="360" w:lineRule="auto"/>
        <w:ind w:right="49"/>
        <w:rPr>
          <w:rFonts w:cs="Arial"/>
          <w:i/>
          <w:sz w:val="22"/>
        </w:rPr>
      </w:pPr>
    </w:p>
    <w:p w14:paraId="4605B42B" w14:textId="4DC9E299" w:rsidR="00FC4D02" w:rsidRPr="00361DE6" w:rsidRDefault="00FC4D02" w:rsidP="00C45D04">
      <w:pPr>
        <w:pStyle w:val="Ttulo2"/>
        <w:ind w:hanging="434"/>
        <w:rPr>
          <w:lang w:val="es-ES_tradnl" w:eastAsia="es-ES"/>
        </w:rPr>
      </w:pPr>
      <w:bookmarkStart w:id="42" w:name="_Toc125382119"/>
      <w:bookmarkStart w:id="43" w:name="_Toc132875322"/>
      <w:r w:rsidRPr="00361DE6">
        <w:rPr>
          <w:lang w:val="es-ES_tradnl" w:eastAsia="es-ES"/>
        </w:rPr>
        <w:t>BENEFICIOS DE CONTROL FISCAL</w:t>
      </w:r>
      <w:bookmarkEnd w:id="42"/>
      <w:bookmarkEnd w:id="43"/>
    </w:p>
    <w:p w14:paraId="49A6FECA" w14:textId="053F7346" w:rsidR="00FC4D02" w:rsidRPr="00CA121F" w:rsidRDefault="00FC4D02" w:rsidP="00CA121F">
      <w:pPr>
        <w:spacing w:after="0" w:line="360" w:lineRule="auto"/>
        <w:ind w:firstLine="708"/>
        <w:rPr>
          <w:rFonts w:cs="Arial"/>
          <w:i/>
          <w:iCs/>
          <w:color w:val="BFBFBF"/>
          <w:szCs w:val="18"/>
        </w:rPr>
      </w:pPr>
      <w:r w:rsidRPr="00CA121F">
        <w:rPr>
          <w:rFonts w:cs="Arial"/>
          <w:i/>
          <w:iCs/>
          <w:color w:val="BFBFBF"/>
          <w:szCs w:val="18"/>
        </w:rPr>
        <w:t xml:space="preserve">Relacione como mínimo, el hallazgo del informe de auditoría origen del beneficio reportado o indagación preliminar, la acción realizada para subsanarla y/o corregir la </w:t>
      </w:r>
      <w:r w:rsidRPr="00CA121F">
        <w:rPr>
          <w:rFonts w:cs="Arial"/>
          <w:i/>
          <w:iCs/>
          <w:color w:val="BFBFBF" w:themeColor="background1" w:themeShade="BF"/>
          <w:szCs w:val="18"/>
        </w:rPr>
        <w:t xml:space="preserve">causa que originó el hallazgo, la clase de beneficio: Cuantificable (Ahorro, recuperación, compensación, incorporación de activos, disminución de pasivos) o Cualificable (describa y demuestre </w:t>
      </w:r>
      <w:r w:rsidRPr="00CA121F">
        <w:rPr>
          <w:rFonts w:cs="Arial"/>
          <w:i/>
          <w:iCs/>
          <w:color w:val="BFBFBF"/>
          <w:szCs w:val="18"/>
        </w:rPr>
        <w:t>el beneficio social, el mejoramiento o impacto obtenido en la gestión pública y la prestación del servicio, indicando, además, la forma en que efectivamente se produjeron y resultaron reales), documentos en que se soporta y el valor en pesos, cuando aplique.</w:t>
      </w:r>
    </w:p>
    <w:p w14:paraId="6758D4AF" w14:textId="37177BCE" w:rsidR="00BE0512" w:rsidRDefault="00BE0512" w:rsidP="00A9514B">
      <w:pPr>
        <w:spacing w:after="0" w:line="360" w:lineRule="auto"/>
        <w:rPr>
          <w:rFonts w:cs="Arial"/>
          <w:i/>
          <w:iCs/>
          <w:color w:val="BFBFBF"/>
          <w:sz w:val="22"/>
          <w:szCs w:val="18"/>
        </w:rPr>
      </w:pPr>
    </w:p>
    <w:p w14:paraId="1AF5583E" w14:textId="283D102A" w:rsidR="000D1CB2" w:rsidRDefault="000D1CB2" w:rsidP="00A9514B">
      <w:pPr>
        <w:spacing w:after="0" w:line="360" w:lineRule="auto"/>
        <w:rPr>
          <w:rFonts w:cs="Arial"/>
          <w:i/>
          <w:iCs/>
          <w:color w:val="BFBFBF"/>
          <w:sz w:val="22"/>
          <w:szCs w:val="18"/>
        </w:rPr>
      </w:pPr>
    </w:p>
    <w:p w14:paraId="49A1DDA5" w14:textId="77777777" w:rsidR="000D1CB2" w:rsidRPr="00124DA4" w:rsidRDefault="000D1CB2" w:rsidP="00A9514B">
      <w:pPr>
        <w:spacing w:after="0" w:line="360" w:lineRule="auto"/>
        <w:rPr>
          <w:rFonts w:cs="Arial"/>
          <w:i/>
          <w:iCs/>
          <w:color w:val="BFBFBF"/>
          <w:sz w:val="22"/>
          <w:szCs w:val="18"/>
        </w:rPr>
      </w:pPr>
    </w:p>
    <w:p w14:paraId="445F557B" w14:textId="77777777" w:rsidR="008E29C2" w:rsidRPr="00124DA4" w:rsidRDefault="008E29C2" w:rsidP="00A9514B">
      <w:pPr>
        <w:spacing w:after="0" w:line="360" w:lineRule="auto"/>
        <w:rPr>
          <w:rFonts w:cs="Arial"/>
          <w:i/>
          <w:iCs/>
          <w:color w:val="BFBFBF"/>
          <w:sz w:val="22"/>
          <w:szCs w:val="18"/>
        </w:rPr>
      </w:pPr>
    </w:p>
    <w:p w14:paraId="32E50AF5" w14:textId="77777777" w:rsidR="006C07B3" w:rsidRPr="00124DA4" w:rsidRDefault="006C07B3" w:rsidP="00A9514B">
      <w:pPr>
        <w:spacing w:after="0" w:line="360" w:lineRule="auto"/>
        <w:rPr>
          <w:rFonts w:cs="Arial"/>
        </w:rPr>
      </w:pPr>
    </w:p>
    <w:p w14:paraId="7E90F95D" w14:textId="4A44A0C9" w:rsidR="00027FA1" w:rsidRDefault="00027FA1" w:rsidP="00916B7C">
      <w:pPr>
        <w:pStyle w:val="Ttulo1"/>
        <w:spacing w:before="0" w:after="0" w:line="360" w:lineRule="auto"/>
        <w:ind w:left="993" w:hanging="142"/>
        <w:jc w:val="left"/>
        <w:rPr>
          <w:rFonts w:cs="Arial"/>
        </w:rPr>
      </w:pPr>
      <w:bookmarkStart w:id="44" w:name="_Toc125306852"/>
      <w:bookmarkStart w:id="45" w:name="_Toc132875323"/>
      <w:r w:rsidRPr="00124DA4">
        <w:rPr>
          <w:rFonts w:cs="Arial"/>
        </w:rPr>
        <w:t xml:space="preserve">CUADRO CONSOLIDADO DE OBSERVACIONES (HALLAZGOS) DE </w:t>
      </w:r>
      <w:r w:rsidRPr="00916B7C">
        <w:t>AUDITORIA</w:t>
      </w:r>
      <w:r w:rsidRPr="00124DA4">
        <w:rPr>
          <w:rFonts w:cs="Arial"/>
        </w:rPr>
        <w:t xml:space="preserve"> DE </w:t>
      </w:r>
      <w:r w:rsidR="00C0428B" w:rsidRPr="00124DA4">
        <w:rPr>
          <w:rFonts w:cs="Arial"/>
        </w:rPr>
        <w:t>DESEMPEÑO</w:t>
      </w:r>
      <w:bookmarkEnd w:id="44"/>
      <w:bookmarkEnd w:id="45"/>
    </w:p>
    <w:p w14:paraId="45D92A77" w14:textId="77777777" w:rsidR="00CA121F" w:rsidRPr="00CA121F" w:rsidRDefault="00CA121F" w:rsidP="00CA121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860"/>
        <w:gridCol w:w="2040"/>
        <w:gridCol w:w="2473"/>
      </w:tblGrid>
      <w:tr w:rsidR="00027FA1" w:rsidRPr="005375AF" w14:paraId="247790FA" w14:textId="77777777" w:rsidTr="00CA121F">
        <w:trPr>
          <w:trHeight w:val="460"/>
          <w:tblHeader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B5914" w14:textId="0064B03B" w:rsidR="00027FA1" w:rsidRPr="005375AF" w:rsidRDefault="00027FA1" w:rsidP="005375AF">
            <w:pPr>
              <w:spacing w:after="0" w:line="360" w:lineRule="auto"/>
              <w:jc w:val="left"/>
              <w:rPr>
                <w:rFonts w:cs="Arial"/>
                <w:b/>
                <w:sz w:val="22"/>
              </w:rPr>
            </w:pPr>
            <w:r w:rsidRPr="005375AF">
              <w:rPr>
                <w:rFonts w:cs="Arial"/>
                <w:b/>
                <w:sz w:val="22"/>
              </w:rPr>
              <w:t>TIPO DE OBSERVACIONES (HALLAZGO)</w:t>
            </w:r>
          </w:p>
        </w:tc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50426" w14:textId="77777777" w:rsidR="00027FA1" w:rsidRPr="005375AF" w:rsidRDefault="00027FA1" w:rsidP="005375AF">
            <w:pPr>
              <w:widowControl w:val="0"/>
              <w:autoSpaceDE w:val="0"/>
              <w:autoSpaceDN w:val="0"/>
              <w:spacing w:after="0" w:line="360" w:lineRule="auto"/>
              <w:ind w:right="655"/>
              <w:jc w:val="left"/>
              <w:rPr>
                <w:rFonts w:eastAsia="Arial" w:cs="Arial"/>
                <w:b/>
                <w:sz w:val="22"/>
                <w:lang w:val="es-ES"/>
              </w:rPr>
            </w:pPr>
            <w:r w:rsidRPr="005375AF">
              <w:rPr>
                <w:rFonts w:eastAsia="Arial" w:cs="Arial"/>
                <w:b/>
                <w:sz w:val="22"/>
                <w:lang w:val="es-ES"/>
              </w:rPr>
              <w:t>CANTIDAD</w:t>
            </w:r>
          </w:p>
        </w:tc>
        <w:tc>
          <w:tcPr>
            <w:tcW w:w="10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CDBE6" w14:textId="77777777" w:rsidR="00027FA1" w:rsidRPr="005375AF" w:rsidRDefault="00027FA1" w:rsidP="005375AF">
            <w:pPr>
              <w:widowControl w:val="0"/>
              <w:autoSpaceDE w:val="0"/>
              <w:autoSpaceDN w:val="0"/>
              <w:spacing w:after="0" w:line="360" w:lineRule="auto"/>
              <w:ind w:right="98"/>
              <w:jc w:val="left"/>
              <w:rPr>
                <w:rFonts w:eastAsia="Arial" w:cs="Arial"/>
                <w:b/>
                <w:sz w:val="22"/>
                <w:lang w:val="es-ES"/>
              </w:rPr>
            </w:pPr>
            <w:r w:rsidRPr="005375AF">
              <w:rPr>
                <w:rFonts w:eastAsia="Arial" w:cs="Arial"/>
                <w:b/>
                <w:sz w:val="22"/>
                <w:lang w:val="es-ES"/>
              </w:rPr>
              <w:t>VALOR</w:t>
            </w:r>
          </w:p>
          <w:p w14:paraId="4EDD0C4D" w14:textId="77777777" w:rsidR="00027FA1" w:rsidRPr="005375AF" w:rsidRDefault="00027FA1" w:rsidP="00222BAB">
            <w:pPr>
              <w:widowControl w:val="0"/>
              <w:autoSpaceDE w:val="0"/>
              <w:autoSpaceDN w:val="0"/>
              <w:spacing w:after="0" w:line="360" w:lineRule="auto"/>
              <w:ind w:right="99"/>
              <w:jc w:val="left"/>
              <w:rPr>
                <w:rFonts w:eastAsia="Arial" w:cs="Arial"/>
                <w:b/>
                <w:sz w:val="22"/>
                <w:lang w:val="es-ES"/>
              </w:rPr>
            </w:pPr>
            <w:r w:rsidRPr="005375AF">
              <w:rPr>
                <w:rFonts w:eastAsia="Arial" w:cs="Arial"/>
                <w:b/>
                <w:sz w:val="22"/>
                <w:lang w:val="es-ES"/>
              </w:rPr>
              <w:t>(En pesos)</w:t>
            </w:r>
          </w:p>
        </w:tc>
        <w:tc>
          <w:tcPr>
            <w:tcW w:w="13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C8A8" w14:textId="77777777" w:rsidR="00027FA1" w:rsidRPr="005375AF" w:rsidRDefault="00027FA1" w:rsidP="00222BAB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sz w:val="22"/>
                <w:lang w:val="es-ES"/>
              </w:rPr>
            </w:pPr>
            <w:r w:rsidRPr="005375AF">
              <w:rPr>
                <w:rFonts w:eastAsia="Arial" w:cs="Arial"/>
                <w:b/>
                <w:sz w:val="22"/>
                <w:lang w:val="es-ES"/>
              </w:rPr>
              <w:t>REFERENCIACIÓN</w:t>
            </w:r>
            <w:r w:rsidRPr="005375AF">
              <w:rPr>
                <w:rFonts w:eastAsia="Arial" w:cs="Arial"/>
                <w:b/>
                <w:sz w:val="22"/>
                <w:vertAlign w:val="superscript"/>
                <w:lang w:val="es-ES"/>
              </w:rPr>
              <w:footnoteReference w:id="6"/>
            </w:r>
          </w:p>
        </w:tc>
      </w:tr>
      <w:tr w:rsidR="00027FA1" w:rsidRPr="005375AF" w14:paraId="27C455C9" w14:textId="77777777" w:rsidTr="00CA121F">
        <w:trPr>
          <w:trHeight w:val="244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1864A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1. Administrativos</w:t>
            </w:r>
          </w:p>
        </w:tc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97297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64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XX</w:t>
            </w:r>
          </w:p>
        </w:tc>
        <w:tc>
          <w:tcPr>
            <w:tcW w:w="10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DDD0C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94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N.A</w:t>
            </w:r>
          </w:p>
        </w:tc>
        <w:tc>
          <w:tcPr>
            <w:tcW w:w="13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61F86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color w:val="FF0000"/>
                <w:sz w:val="22"/>
                <w:lang w:val="es-ES"/>
              </w:rPr>
            </w:pPr>
          </w:p>
        </w:tc>
      </w:tr>
      <w:tr w:rsidR="00027FA1" w:rsidRPr="005375AF" w14:paraId="17BBAF18" w14:textId="77777777" w:rsidTr="00CA121F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BCE78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2. Disciplinarios</w:t>
            </w:r>
          </w:p>
        </w:tc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CB240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64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XX</w:t>
            </w:r>
          </w:p>
        </w:tc>
        <w:tc>
          <w:tcPr>
            <w:tcW w:w="10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F273B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94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N.A</w:t>
            </w:r>
          </w:p>
        </w:tc>
        <w:tc>
          <w:tcPr>
            <w:tcW w:w="13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0BE26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sz w:val="22"/>
                <w:lang w:val="es-ES"/>
              </w:rPr>
            </w:pPr>
          </w:p>
        </w:tc>
      </w:tr>
      <w:tr w:rsidR="00027FA1" w:rsidRPr="005375AF" w14:paraId="1D19ACFE" w14:textId="77777777" w:rsidTr="00CA121F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8E5CB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3. Penales</w:t>
            </w:r>
          </w:p>
        </w:tc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44775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64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XX</w:t>
            </w:r>
          </w:p>
        </w:tc>
        <w:tc>
          <w:tcPr>
            <w:tcW w:w="10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1B83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94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N.A</w:t>
            </w:r>
          </w:p>
        </w:tc>
        <w:tc>
          <w:tcPr>
            <w:tcW w:w="13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A396C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sz w:val="22"/>
                <w:lang w:val="es-ES"/>
              </w:rPr>
            </w:pPr>
          </w:p>
        </w:tc>
      </w:tr>
      <w:tr w:rsidR="00027FA1" w:rsidRPr="005375AF" w14:paraId="2CE3B3D1" w14:textId="77777777" w:rsidTr="00CA121F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E4E0F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4. Fiscales</w:t>
            </w:r>
          </w:p>
        </w:tc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581B9" w14:textId="77777777" w:rsidR="00027FA1" w:rsidRPr="005375AF" w:rsidRDefault="00027FA1" w:rsidP="009246D8">
            <w:pPr>
              <w:widowControl w:val="0"/>
              <w:autoSpaceDE w:val="0"/>
              <w:autoSpaceDN w:val="0"/>
              <w:spacing w:after="0" w:line="360" w:lineRule="auto"/>
              <w:ind w:right="649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sz w:val="22"/>
                <w:lang w:val="es-ES"/>
              </w:rPr>
              <w:t>XX</w:t>
            </w:r>
          </w:p>
        </w:tc>
        <w:tc>
          <w:tcPr>
            <w:tcW w:w="10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5BD1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sz w:val="22"/>
                <w:lang w:val="es-ES"/>
              </w:rPr>
            </w:pPr>
            <w:r w:rsidRPr="005375AF">
              <w:rPr>
                <w:rFonts w:eastAsia="Arial" w:cs="Arial"/>
                <w:w w:val="99"/>
                <w:sz w:val="22"/>
                <w:lang w:val="es-ES"/>
              </w:rPr>
              <w:t>$</w:t>
            </w:r>
          </w:p>
        </w:tc>
        <w:tc>
          <w:tcPr>
            <w:tcW w:w="13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530F2" w14:textId="77777777" w:rsidR="00027FA1" w:rsidRPr="005375AF" w:rsidRDefault="00027FA1" w:rsidP="00A9514B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sz w:val="22"/>
                <w:lang w:val="es-ES"/>
              </w:rPr>
            </w:pPr>
          </w:p>
        </w:tc>
      </w:tr>
    </w:tbl>
    <w:p w14:paraId="36763517" w14:textId="66B9F49E" w:rsidR="00027FA1" w:rsidRPr="00124DA4" w:rsidRDefault="009246D8" w:rsidP="00A9514B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N.A: </w:t>
      </w:r>
      <w:r w:rsidR="00027FA1" w:rsidRPr="00124DA4">
        <w:rPr>
          <w:rFonts w:cs="Arial"/>
          <w:sz w:val="16"/>
          <w:szCs w:val="16"/>
        </w:rPr>
        <w:t>No aplica</w:t>
      </w:r>
    </w:p>
    <w:p w14:paraId="07AD3C60" w14:textId="77777777" w:rsidR="005375AF" w:rsidRDefault="005375AF" w:rsidP="005375AF">
      <w:pPr>
        <w:spacing w:after="0" w:line="360" w:lineRule="auto"/>
        <w:rPr>
          <w:rFonts w:cs="Arial"/>
          <w:b/>
          <w:color w:val="A6A6A6" w:themeColor="background1" w:themeShade="A6"/>
          <w:sz w:val="20"/>
          <w:szCs w:val="24"/>
        </w:rPr>
      </w:pPr>
    </w:p>
    <w:p w14:paraId="6FDF76DD" w14:textId="4902B381" w:rsidR="00027FA1" w:rsidRPr="00124DA4" w:rsidRDefault="00027FA1" w:rsidP="00CD56F7">
      <w:pPr>
        <w:spacing w:after="0" w:line="360" w:lineRule="auto"/>
        <w:ind w:firstLine="708"/>
        <w:rPr>
          <w:rFonts w:cs="Arial"/>
          <w:b/>
          <w:color w:val="A6A6A6" w:themeColor="background1" w:themeShade="A6"/>
          <w:sz w:val="20"/>
          <w:szCs w:val="24"/>
        </w:rPr>
      </w:pPr>
      <w:r w:rsidRPr="00124DA4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6ADFEF5F" w14:textId="7BE72E3E" w:rsidR="00027FA1" w:rsidRPr="00124DA4" w:rsidRDefault="7771AC0C" w:rsidP="00A9514B">
      <w:pPr>
        <w:numPr>
          <w:ilvl w:val="0"/>
          <w:numId w:val="2"/>
        </w:numPr>
        <w:spacing w:after="0" w:line="360" w:lineRule="auto"/>
        <w:contextualSpacing/>
        <w:rPr>
          <w:rFonts w:cs="Arial"/>
          <w:i/>
          <w:iCs/>
          <w:color w:val="A6A6A6" w:themeColor="background1" w:themeShade="A6"/>
          <w:sz w:val="20"/>
          <w:szCs w:val="20"/>
        </w:rPr>
      </w:pP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Cuando un informe resulte extenso y si trae una serie de tablas explicativas. Podrán relacionarse como “anexos” sin numeral y después del numeral 5 “consolidado de observaciones”</w:t>
      </w:r>
    </w:p>
    <w:p w14:paraId="2BEF0FB7" w14:textId="77777777" w:rsidR="00027FA1" w:rsidRPr="00124DA4" w:rsidRDefault="7771AC0C" w:rsidP="00A9514B">
      <w:pPr>
        <w:numPr>
          <w:ilvl w:val="0"/>
          <w:numId w:val="2"/>
        </w:numPr>
        <w:spacing w:after="0" w:line="360" w:lineRule="auto"/>
        <w:contextualSpacing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El informe preliminar lleva marca de</w:t>
      </w:r>
      <w:r w:rsidRPr="00124DA4">
        <w:rPr>
          <w:rFonts w:cs="Arial"/>
          <w:i/>
          <w:iCs/>
          <w:color w:val="A6A6A6" w:themeColor="background1" w:themeShade="A6"/>
          <w:spacing w:val="-7"/>
          <w:sz w:val="20"/>
          <w:szCs w:val="20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agua.</w:t>
      </w:r>
    </w:p>
    <w:p w14:paraId="0D3AB13B" w14:textId="77777777" w:rsidR="00027FA1" w:rsidRPr="00124DA4" w:rsidRDefault="7771AC0C" w:rsidP="00A9514B">
      <w:pPr>
        <w:numPr>
          <w:ilvl w:val="0"/>
          <w:numId w:val="2"/>
        </w:numPr>
        <w:spacing w:after="0" w:line="360" w:lineRule="auto"/>
        <w:contextualSpacing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eastAsia="Arial" w:cs="Arial"/>
          <w:i/>
          <w:iCs/>
          <w:color w:val="A6A6A6" w:themeColor="background1" w:themeShade="A6"/>
          <w:sz w:val="20"/>
          <w:szCs w:val="20"/>
        </w:rPr>
        <w:t>Para cada hallazgo se deberá registrar la “Respuesta del sujeto de vigilancia y control fiscal” y el análisis a la misma, o incluida en un mismo texto, como “Análisis de la respuesta del sujeto de vigilancia y control fiscal”.</w:t>
      </w:r>
    </w:p>
    <w:sectPr w:rsidR="00027FA1" w:rsidRPr="00124DA4" w:rsidSect="00721021"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BCC5" w14:textId="77777777" w:rsidR="007969D9" w:rsidRDefault="007969D9" w:rsidP="009455B1">
      <w:pPr>
        <w:spacing w:after="0"/>
      </w:pPr>
      <w:r>
        <w:separator/>
      </w:r>
    </w:p>
  </w:endnote>
  <w:endnote w:type="continuationSeparator" w:id="0">
    <w:p w14:paraId="0D0B73C7" w14:textId="77777777" w:rsidR="007969D9" w:rsidRDefault="007969D9" w:rsidP="009455B1">
      <w:pPr>
        <w:spacing w:after="0"/>
      </w:pPr>
      <w:r>
        <w:continuationSeparator/>
      </w:r>
    </w:p>
  </w:endnote>
  <w:endnote w:type="continuationNotice" w:id="1">
    <w:p w14:paraId="488C8FBF" w14:textId="77777777" w:rsidR="007969D9" w:rsidRDefault="007969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A250B" w14:textId="3F6FA990" w:rsidR="009455B1" w:rsidRPr="00A9514B" w:rsidRDefault="007969D9" w:rsidP="00A9514B">
    <w:pPr>
      <w:pStyle w:val="Piedepgina"/>
      <w:jc w:val="left"/>
      <w:rPr>
        <w:rFonts w:cs="Arial"/>
        <w:sz w:val="22"/>
        <w:szCs w:val="20"/>
      </w:rPr>
    </w:pPr>
    <w:hyperlink r:id="rId1" w:history="1">
      <w:r w:rsidR="009455B1" w:rsidRPr="00A9514B">
        <w:rPr>
          <w:rStyle w:val="Hipervnculo"/>
          <w:rFonts w:cs="Arial"/>
          <w:sz w:val="22"/>
          <w:szCs w:val="20"/>
        </w:rPr>
        <w:t>www.contraloriabogota.gov.co</w:t>
      </w:r>
    </w:hyperlink>
  </w:p>
  <w:p w14:paraId="730BF1BB" w14:textId="77777777" w:rsidR="009455B1" w:rsidRPr="00A9514B" w:rsidRDefault="009455B1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>Carrera 32 A N° 26 A - 10 - 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457A48A4" w:rsidR="009455B1" w:rsidRPr="00A9514B" w:rsidRDefault="00C23608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  <w:lang w:val="es-ES"/>
      </w:rPr>
      <w:t xml:space="preserve">Página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PAGE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54B07" w:rsidRPr="00454B07">
      <w:rPr>
        <w:rFonts w:cs="Arial"/>
        <w:b/>
        <w:bCs/>
        <w:noProof/>
        <w:sz w:val="22"/>
        <w:szCs w:val="20"/>
        <w:lang w:val="es-ES"/>
      </w:rPr>
      <w:t>14</w:t>
    </w:r>
    <w:r w:rsidRPr="00A9514B">
      <w:rPr>
        <w:rFonts w:cs="Arial"/>
        <w:b/>
        <w:bCs/>
        <w:sz w:val="22"/>
        <w:szCs w:val="20"/>
      </w:rPr>
      <w:fldChar w:fldCharType="end"/>
    </w:r>
    <w:r w:rsidRPr="00A9514B">
      <w:rPr>
        <w:rFonts w:cs="Arial"/>
        <w:sz w:val="22"/>
        <w:szCs w:val="20"/>
        <w:lang w:val="es-ES"/>
      </w:rPr>
      <w:t xml:space="preserve"> de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NUMPAGES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54B07" w:rsidRPr="00454B07">
      <w:rPr>
        <w:rFonts w:cs="Arial"/>
        <w:b/>
        <w:bCs/>
        <w:noProof/>
        <w:sz w:val="22"/>
        <w:szCs w:val="20"/>
        <w:lang w:val="es-ES"/>
      </w:rPr>
      <w:t>14</w:t>
    </w:r>
    <w:r w:rsidRPr="00A9514B">
      <w:rPr>
        <w:rFonts w:cs="Arial"/>
        <w:b/>
        <w:bCs/>
        <w:sz w:val="22"/>
        <w:szCs w:val="20"/>
      </w:rPr>
      <w:fldChar w:fldCharType="end"/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BF7C3" w14:textId="77777777" w:rsidR="007969D9" w:rsidRDefault="007969D9" w:rsidP="009455B1">
      <w:pPr>
        <w:spacing w:after="0"/>
      </w:pPr>
      <w:r>
        <w:separator/>
      </w:r>
    </w:p>
  </w:footnote>
  <w:footnote w:type="continuationSeparator" w:id="0">
    <w:p w14:paraId="64554B72" w14:textId="77777777" w:rsidR="007969D9" w:rsidRDefault="007969D9" w:rsidP="009455B1">
      <w:pPr>
        <w:spacing w:after="0"/>
      </w:pPr>
      <w:r>
        <w:continuationSeparator/>
      </w:r>
    </w:p>
  </w:footnote>
  <w:footnote w:type="continuationNotice" w:id="1">
    <w:p w14:paraId="1E6D7B42" w14:textId="77777777" w:rsidR="007969D9" w:rsidRDefault="007969D9">
      <w:pPr>
        <w:spacing w:after="0"/>
      </w:pPr>
    </w:p>
  </w:footnote>
  <w:footnote w:id="2">
    <w:p w14:paraId="3FC599DA" w14:textId="77777777" w:rsidR="00721021" w:rsidRPr="00461843" w:rsidRDefault="00721021" w:rsidP="00721021">
      <w:pPr>
        <w:pStyle w:val="Textonotapie"/>
      </w:pPr>
      <w:r w:rsidRPr="006C7B0D">
        <w:rPr>
          <w:rStyle w:val="Refdenotaalpie"/>
          <w:sz w:val="16"/>
          <w:szCs w:val="16"/>
        </w:rPr>
        <w:footnoteRef/>
      </w:r>
      <w:r>
        <w:t xml:space="preserve"> </w:t>
      </w:r>
      <w:r w:rsidRPr="00561332">
        <w:rPr>
          <w:sz w:val="16"/>
          <w:szCs w:val="16"/>
        </w:rPr>
        <w:t xml:space="preserve">Indicar si se trata del Informe PRELIMINAR o FINAL. El informe preliminar llevará la marca de agua que indique que es un informe preliminar de </w:t>
      </w:r>
      <w:r>
        <w:rPr>
          <w:sz w:val="16"/>
          <w:szCs w:val="16"/>
        </w:rPr>
        <w:t>a</w:t>
      </w:r>
      <w:r w:rsidRPr="00561332">
        <w:rPr>
          <w:sz w:val="16"/>
          <w:szCs w:val="16"/>
        </w:rPr>
        <w:t>uditoría.</w:t>
      </w:r>
    </w:p>
  </w:footnote>
  <w:footnote w:id="3">
    <w:p w14:paraId="1AAC10E5" w14:textId="77777777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Plan de </w:t>
      </w:r>
      <w:r>
        <w:rPr>
          <w:sz w:val="16"/>
          <w:szCs w:val="16"/>
        </w:rPr>
        <w:t>Auditoría -</w:t>
      </w:r>
      <w:r w:rsidRPr="005D617C">
        <w:rPr>
          <w:sz w:val="16"/>
          <w:szCs w:val="16"/>
        </w:rPr>
        <w:t xml:space="preserve"> PAD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4">
    <w:p w14:paraId="5610ECB8" w14:textId="77777777" w:rsidR="00721021" w:rsidRDefault="00721021" w:rsidP="007210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16BF">
        <w:rPr>
          <w:sz w:val="16"/>
          <w:szCs w:val="16"/>
        </w:rPr>
        <w:t>Numeral 6°</w:t>
      </w:r>
      <w:r>
        <w:rPr>
          <w:sz w:val="16"/>
          <w:szCs w:val="16"/>
        </w:rPr>
        <w:t xml:space="preserve"> - </w:t>
      </w:r>
      <w:r w:rsidRPr="0079079A">
        <w:rPr>
          <w:sz w:val="16"/>
          <w:szCs w:val="16"/>
        </w:rPr>
        <w:t>Artículo</w:t>
      </w:r>
      <w:r>
        <w:rPr>
          <w:sz w:val="16"/>
          <w:szCs w:val="16"/>
        </w:rPr>
        <w:t xml:space="preserve"> 268 de la Constitución Política de Colombia.</w:t>
      </w:r>
    </w:p>
  </w:footnote>
  <w:footnote w:id="5">
    <w:p w14:paraId="62562C47" w14:textId="77777777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>Aplica en caso de que el tema, área, proceso evaluado en la auditoria de cumplimiento presente una denuncia o queja relacionadas con la auditoria o se obtengan beneficios de control fiscal; en caso contrario no se tomará este numeral en l contenido del informe</w:t>
      </w:r>
    </w:p>
  </w:footnote>
  <w:footnote w:id="6">
    <w:p w14:paraId="1EED8D0A" w14:textId="77777777" w:rsidR="00027FA1" w:rsidRPr="00005058" w:rsidRDefault="00027FA1" w:rsidP="00027FA1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observaciones (hallazgos) registrados en el informe.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2108CB" w:rsidRPr="00103507" w14:paraId="7E5B6B7E" w14:textId="77777777" w:rsidTr="001E304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77777777" w:rsidR="002108CB" w:rsidRPr="00103507" w:rsidRDefault="002108CB" w:rsidP="002108CB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D5AC440" wp14:editId="5E27AF47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723900" cy="4762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8321CB1" w14:textId="43678F78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de auditoría de desempeño</w:t>
          </w:r>
        </w:p>
        <w:p w14:paraId="258383AD" w14:textId="77777777" w:rsidR="002108CB" w:rsidRPr="00103507" w:rsidRDefault="002108CB" w:rsidP="002108CB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15F415D" w14:textId="56C389BE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>Código formato PVCGF-05-01</w:t>
          </w:r>
        </w:p>
      </w:tc>
    </w:tr>
    <w:tr w:rsidR="002108CB" w:rsidRPr="00103507" w14:paraId="505A9033" w14:textId="77777777" w:rsidTr="001E304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26679C7" w14:textId="3AD8FA96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 w:rsidRPr="001776F8">
            <w:rPr>
              <w:rFonts w:cs="Arial"/>
              <w:b/>
              <w:sz w:val="20"/>
              <w:szCs w:val="24"/>
            </w:rPr>
            <w:t>Versión:</w:t>
          </w:r>
          <w:r>
            <w:rPr>
              <w:rFonts w:cs="Arial"/>
              <w:b/>
              <w:sz w:val="20"/>
              <w:szCs w:val="24"/>
            </w:rPr>
            <w:t xml:space="preserve"> </w:t>
          </w:r>
          <w:r w:rsidR="00CD2D37">
            <w:rPr>
              <w:rFonts w:cs="Arial"/>
              <w:b/>
              <w:sz w:val="20"/>
              <w:szCs w:val="24"/>
            </w:rPr>
            <w:t>10</w:t>
          </w:r>
          <w:r w:rsidRPr="001776F8">
            <w:rPr>
              <w:rFonts w:cs="Arial"/>
              <w:b/>
              <w:sz w:val="20"/>
              <w:szCs w:val="24"/>
            </w:rPr>
            <w:t>.0</w:t>
          </w:r>
        </w:p>
      </w:tc>
    </w:tr>
  </w:tbl>
  <w:p w14:paraId="36843C05" w14:textId="7D0D8445" w:rsidR="002108CB" w:rsidRPr="002108CB" w:rsidRDefault="002108CB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>Nota: Al comunicar el i</w:t>
    </w:r>
    <w:r>
      <w:rPr>
        <w:i/>
        <w:color w:val="A6A6A6" w:themeColor="background1" w:themeShade="A6"/>
        <w:sz w:val="20"/>
        <w:szCs w:val="20"/>
      </w:rPr>
      <w:t>nforme</w:t>
    </w:r>
    <w:r w:rsidR="00E6503A">
      <w:rPr>
        <w:i/>
        <w:color w:val="A6A6A6" w:themeColor="background1" w:themeShade="A6"/>
        <w:sz w:val="20"/>
        <w:szCs w:val="20"/>
      </w:rPr>
      <w:t xml:space="preserve"> preliminar o</w:t>
    </w:r>
    <w:r>
      <w:rPr>
        <w:i/>
        <w:color w:val="A6A6A6" w:themeColor="background1" w:themeShade="A6"/>
        <w:sz w:val="20"/>
        <w:szCs w:val="20"/>
      </w:rPr>
      <w:t xml:space="preserve"> final al sujeto de vigil</w:t>
    </w:r>
    <w:r w:rsidRPr="0023201C">
      <w:rPr>
        <w:i/>
        <w:color w:val="A6A6A6" w:themeColor="background1" w:themeShade="A6"/>
        <w:sz w:val="20"/>
        <w:szCs w:val="20"/>
      </w:rPr>
      <w:t xml:space="preserve">ancia y control fiscal se debe eliminar el encabezado del formato y cumplir con </w:t>
    </w:r>
    <w:r w:rsidR="00591962">
      <w:rPr>
        <w:i/>
        <w:color w:val="A6A6A6" w:themeColor="background1" w:themeShade="A6"/>
        <w:sz w:val="20"/>
        <w:szCs w:val="20"/>
      </w:rPr>
      <w:t xml:space="preserve">lo </w:t>
    </w:r>
    <w:r w:rsidR="00591962" w:rsidRPr="00884290">
      <w:rPr>
        <w:i/>
        <w:color w:val="A6A6A6" w:themeColor="background1" w:themeShade="A6"/>
        <w:sz w:val="20"/>
        <w:szCs w:val="20"/>
      </w:rPr>
      <w:t xml:space="preserve">relacionado </w:t>
    </w:r>
    <w:r w:rsidR="00591962">
      <w:rPr>
        <w:i/>
        <w:color w:val="A6A6A6" w:themeColor="background1" w:themeShade="A6"/>
        <w:sz w:val="20"/>
        <w:szCs w:val="20"/>
      </w:rPr>
      <w:t xml:space="preserve">a </w:t>
    </w:r>
    <w:r w:rsidR="00591962" w:rsidRPr="0023201C">
      <w:rPr>
        <w:i/>
        <w:color w:val="A6A6A6" w:themeColor="background1" w:themeShade="A6"/>
        <w:sz w:val="20"/>
        <w:szCs w:val="20"/>
      </w:rPr>
      <w:t>las comunicaciones</w:t>
    </w:r>
    <w:r w:rsidR="00591962">
      <w:rPr>
        <w:i/>
        <w:color w:val="A6A6A6" w:themeColor="background1" w:themeShade="A6"/>
        <w:sz w:val="20"/>
        <w:szCs w:val="20"/>
      </w:rPr>
      <w:t xml:space="preserve"> oficiales</w:t>
    </w:r>
    <w:r w:rsidR="00591962"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591962">
      <w:rPr>
        <w:i/>
        <w:color w:val="A6A6A6" w:themeColor="background1" w:themeShade="A6"/>
        <w:sz w:val="20"/>
        <w:szCs w:val="20"/>
      </w:rPr>
      <w:t xml:space="preserve"> y la caracterización del producto.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E9B"/>
    <w:multiLevelType w:val="multilevel"/>
    <w:tmpl w:val="342E3A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4406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3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01DF2"/>
    <w:rsid w:val="000127E1"/>
    <w:rsid w:val="00017C37"/>
    <w:rsid w:val="00027FA1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96A08"/>
    <w:rsid w:val="000C1D6B"/>
    <w:rsid w:val="000D1CB2"/>
    <w:rsid w:val="000F7D60"/>
    <w:rsid w:val="0010152F"/>
    <w:rsid w:val="00107C2B"/>
    <w:rsid w:val="00107C71"/>
    <w:rsid w:val="00111092"/>
    <w:rsid w:val="00122016"/>
    <w:rsid w:val="00124DA4"/>
    <w:rsid w:val="0013191A"/>
    <w:rsid w:val="0014297C"/>
    <w:rsid w:val="00145473"/>
    <w:rsid w:val="00152604"/>
    <w:rsid w:val="0019790B"/>
    <w:rsid w:val="001C19CF"/>
    <w:rsid w:val="001C2901"/>
    <w:rsid w:val="001C5D67"/>
    <w:rsid w:val="00206FEE"/>
    <w:rsid w:val="002079FC"/>
    <w:rsid w:val="002108CB"/>
    <w:rsid w:val="0021469E"/>
    <w:rsid w:val="0022068F"/>
    <w:rsid w:val="00222BAB"/>
    <w:rsid w:val="00224BBD"/>
    <w:rsid w:val="00265BC5"/>
    <w:rsid w:val="00291B2A"/>
    <w:rsid w:val="002B4113"/>
    <w:rsid w:val="002C362F"/>
    <w:rsid w:val="002C3C8A"/>
    <w:rsid w:val="002D2E7A"/>
    <w:rsid w:val="002E1A94"/>
    <w:rsid w:val="002E63FE"/>
    <w:rsid w:val="002F079E"/>
    <w:rsid w:val="002F5968"/>
    <w:rsid w:val="003321CA"/>
    <w:rsid w:val="00361DE6"/>
    <w:rsid w:val="00380AC6"/>
    <w:rsid w:val="00384244"/>
    <w:rsid w:val="003918FA"/>
    <w:rsid w:val="003B4096"/>
    <w:rsid w:val="003D6000"/>
    <w:rsid w:val="003E05A1"/>
    <w:rsid w:val="0040200F"/>
    <w:rsid w:val="004123A4"/>
    <w:rsid w:val="00423540"/>
    <w:rsid w:val="00434E3D"/>
    <w:rsid w:val="00435330"/>
    <w:rsid w:val="004465CF"/>
    <w:rsid w:val="00454B07"/>
    <w:rsid w:val="00460774"/>
    <w:rsid w:val="004651E1"/>
    <w:rsid w:val="00477315"/>
    <w:rsid w:val="004A6A30"/>
    <w:rsid w:val="004A7F36"/>
    <w:rsid w:val="004B03C9"/>
    <w:rsid w:val="004C1CC8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70FF1"/>
    <w:rsid w:val="0057218D"/>
    <w:rsid w:val="00573552"/>
    <w:rsid w:val="00591962"/>
    <w:rsid w:val="005B1708"/>
    <w:rsid w:val="005B2BDE"/>
    <w:rsid w:val="005C448A"/>
    <w:rsid w:val="005E1138"/>
    <w:rsid w:val="006047EE"/>
    <w:rsid w:val="006125EE"/>
    <w:rsid w:val="00614F66"/>
    <w:rsid w:val="00632AA5"/>
    <w:rsid w:val="006437E0"/>
    <w:rsid w:val="006635E1"/>
    <w:rsid w:val="00670BF9"/>
    <w:rsid w:val="006715B4"/>
    <w:rsid w:val="0067713C"/>
    <w:rsid w:val="0069286E"/>
    <w:rsid w:val="00697CCD"/>
    <w:rsid w:val="006A4EF7"/>
    <w:rsid w:val="006B2FB4"/>
    <w:rsid w:val="006B6859"/>
    <w:rsid w:val="006C07B3"/>
    <w:rsid w:val="006C2517"/>
    <w:rsid w:val="006C5E77"/>
    <w:rsid w:val="006D2236"/>
    <w:rsid w:val="00703CCF"/>
    <w:rsid w:val="007052C9"/>
    <w:rsid w:val="00721021"/>
    <w:rsid w:val="00724988"/>
    <w:rsid w:val="00747366"/>
    <w:rsid w:val="00783551"/>
    <w:rsid w:val="0078478C"/>
    <w:rsid w:val="007969D9"/>
    <w:rsid w:val="007A6F6F"/>
    <w:rsid w:val="007D06AE"/>
    <w:rsid w:val="007D3A73"/>
    <w:rsid w:val="007E52B5"/>
    <w:rsid w:val="0080019D"/>
    <w:rsid w:val="00843C66"/>
    <w:rsid w:val="00846379"/>
    <w:rsid w:val="00856CB5"/>
    <w:rsid w:val="008611BE"/>
    <w:rsid w:val="008839C0"/>
    <w:rsid w:val="00890F4A"/>
    <w:rsid w:val="00895E35"/>
    <w:rsid w:val="008A30F2"/>
    <w:rsid w:val="008A5ED8"/>
    <w:rsid w:val="008B2675"/>
    <w:rsid w:val="008B493F"/>
    <w:rsid w:val="008C6A1B"/>
    <w:rsid w:val="008E1E40"/>
    <w:rsid w:val="008E29C2"/>
    <w:rsid w:val="008E6D3D"/>
    <w:rsid w:val="008F15DC"/>
    <w:rsid w:val="008F28DE"/>
    <w:rsid w:val="008F4152"/>
    <w:rsid w:val="00916B7C"/>
    <w:rsid w:val="009246D8"/>
    <w:rsid w:val="00936976"/>
    <w:rsid w:val="009455B1"/>
    <w:rsid w:val="00952C46"/>
    <w:rsid w:val="0099040B"/>
    <w:rsid w:val="0099656B"/>
    <w:rsid w:val="009A55FF"/>
    <w:rsid w:val="009A78B8"/>
    <w:rsid w:val="009F6750"/>
    <w:rsid w:val="00A03804"/>
    <w:rsid w:val="00A16F6C"/>
    <w:rsid w:val="00A20FD0"/>
    <w:rsid w:val="00A26097"/>
    <w:rsid w:val="00A320BB"/>
    <w:rsid w:val="00A47E30"/>
    <w:rsid w:val="00A53052"/>
    <w:rsid w:val="00A82E04"/>
    <w:rsid w:val="00A879AB"/>
    <w:rsid w:val="00A9514B"/>
    <w:rsid w:val="00A9780D"/>
    <w:rsid w:val="00AA3251"/>
    <w:rsid w:val="00AC2092"/>
    <w:rsid w:val="00AC63E1"/>
    <w:rsid w:val="00AC7D31"/>
    <w:rsid w:val="00AF7C45"/>
    <w:rsid w:val="00B13D5D"/>
    <w:rsid w:val="00B155A2"/>
    <w:rsid w:val="00B17AEC"/>
    <w:rsid w:val="00B47218"/>
    <w:rsid w:val="00B51F1F"/>
    <w:rsid w:val="00B53E56"/>
    <w:rsid w:val="00BB2C95"/>
    <w:rsid w:val="00BC7829"/>
    <w:rsid w:val="00BC7F79"/>
    <w:rsid w:val="00BD5F66"/>
    <w:rsid w:val="00BD61C9"/>
    <w:rsid w:val="00BD768F"/>
    <w:rsid w:val="00BE0512"/>
    <w:rsid w:val="00C0428B"/>
    <w:rsid w:val="00C07D9F"/>
    <w:rsid w:val="00C15AFF"/>
    <w:rsid w:val="00C23608"/>
    <w:rsid w:val="00C45D04"/>
    <w:rsid w:val="00C4725D"/>
    <w:rsid w:val="00C73C85"/>
    <w:rsid w:val="00C77A97"/>
    <w:rsid w:val="00CA121F"/>
    <w:rsid w:val="00CD082F"/>
    <w:rsid w:val="00CD2D37"/>
    <w:rsid w:val="00CD4FC0"/>
    <w:rsid w:val="00CD56F7"/>
    <w:rsid w:val="00CF1288"/>
    <w:rsid w:val="00CF2ACC"/>
    <w:rsid w:val="00CF2ED2"/>
    <w:rsid w:val="00D402A2"/>
    <w:rsid w:val="00D867BF"/>
    <w:rsid w:val="00D93D38"/>
    <w:rsid w:val="00D9716C"/>
    <w:rsid w:val="00DB5AA4"/>
    <w:rsid w:val="00DC5CE4"/>
    <w:rsid w:val="00DC7338"/>
    <w:rsid w:val="00DE09CD"/>
    <w:rsid w:val="00DE1FB0"/>
    <w:rsid w:val="00E132FC"/>
    <w:rsid w:val="00E170AB"/>
    <w:rsid w:val="00E22397"/>
    <w:rsid w:val="00E44BF1"/>
    <w:rsid w:val="00E45D44"/>
    <w:rsid w:val="00E55626"/>
    <w:rsid w:val="00E6503A"/>
    <w:rsid w:val="00E72DCF"/>
    <w:rsid w:val="00E864FB"/>
    <w:rsid w:val="00E8783A"/>
    <w:rsid w:val="00EA65AD"/>
    <w:rsid w:val="00EB12B4"/>
    <w:rsid w:val="00EC2DF3"/>
    <w:rsid w:val="00EC7386"/>
    <w:rsid w:val="00ED4C3D"/>
    <w:rsid w:val="00F0036F"/>
    <w:rsid w:val="00F11580"/>
    <w:rsid w:val="00F13B6D"/>
    <w:rsid w:val="00F15E0A"/>
    <w:rsid w:val="00F66116"/>
    <w:rsid w:val="00F66887"/>
    <w:rsid w:val="00FB1B5D"/>
    <w:rsid w:val="00FC36F4"/>
    <w:rsid w:val="00FC4D02"/>
    <w:rsid w:val="00FC5351"/>
    <w:rsid w:val="00FE24B8"/>
    <w:rsid w:val="00FE7C4D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27FA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nino/Downloads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47DF3-D3CC-495E-A0D5-49ACBA208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DEC6E4-FC25-4E42-9958-A0BA9627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2600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Martha Lucero Parra Ragua</cp:lastModifiedBy>
  <cp:revision>2</cp:revision>
  <dcterms:created xsi:type="dcterms:W3CDTF">2023-06-16T21:34:00Z</dcterms:created>
  <dcterms:modified xsi:type="dcterms:W3CDTF">2023-06-16T21:34:00Z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